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jpeg" ContentType="image/jpeg"/>
  <Override PartName="/word/media/image2.png" ContentType="image/png"/>
  <Override PartName="/word/media/image3.jpeg" ContentType="image/jpe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14"/>
        <w:gridCol w:w="3060"/>
        <w:gridCol w:w="3064"/>
      </w:tblGrid>
      <w:tr>
        <w:trPr/>
        <w:tc>
          <w:tcPr>
            <w:tcW w:w="3514" w:type="dxa"/>
            <w:vMerge w:val="restart"/>
            <w:tcBorders/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2162810" cy="865505"/>
                  <wp:effectExtent l="0" t="0" r="0" b="0"/>
                  <wp:docPr id="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16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sz w:val="28"/>
                <w:szCs w:val="28"/>
              </w:rPr>
              <w:t>Test B de S5, décembre 2022</w:t>
            </w:r>
          </w:p>
        </w:tc>
      </w:tr>
      <w:tr>
        <w:trPr/>
        <w:tc>
          <w:tcPr>
            <w:tcW w:w="3514" w:type="dxa"/>
            <w:vMerge w:val="continue"/>
            <w:tcBorders/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 w:val="false"/>
              <w:spacing w:lineRule="auto" w:line="240" w:before="0" w:after="160"/>
              <w:jc w:val="right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sz w:val="28"/>
                <w:szCs w:val="28"/>
              </w:rPr>
              <w:t>Professeurs :</w:t>
            </w:r>
          </w:p>
        </w:tc>
        <w:tc>
          <w:tcPr>
            <w:tcW w:w="30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sz w:val="28"/>
                <w:szCs w:val="28"/>
              </w:rPr>
              <w:t>Y. BARSAMIAN</w:t>
              <w:br/>
              <w:t>B. DUROYON</w:t>
              <w:br/>
              <w:t>R. SOUISSI</w:t>
            </w:r>
          </w:p>
        </w:tc>
      </w:tr>
    </w:tbl>
    <w:p>
      <w:pPr>
        <w:pStyle w:val="ListParagraph"/>
        <w:spacing w:before="0" w:after="0"/>
        <w:contextualSpacing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262"/>
        <w:gridCol w:w="5102"/>
        <w:gridCol w:w="2274"/>
      </w:tblGrid>
      <w:tr>
        <w:trPr/>
        <w:tc>
          <w:tcPr>
            <w:tcW w:w="2262" w:type="dxa"/>
            <w:tcBorders/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/>
                <w:bCs/>
                <w:caps/>
                <w:sz w:val="32"/>
                <w:szCs w:val="32"/>
              </w:rPr>
              <w:t>Mathématiques 6 périodes</w:t>
            </w:r>
          </w:p>
          <w:p>
            <w:pPr>
              <w:pStyle w:val="Normal"/>
              <w:widowControl w:val="false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16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/>
                <w:bCs/>
                <w:caps/>
                <w:sz w:val="32"/>
                <w:szCs w:val="32"/>
              </w:rPr>
              <w:t>Partie A</w:t>
            </w:r>
          </w:p>
        </w:tc>
        <w:tc>
          <w:tcPr>
            <w:tcW w:w="2274" w:type="dxa"/>
            <w:tcBorders/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ListParagraph"/>
        <w:spacing w:before="0" w:after="0"/>
        <w:contextualSpacing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p>
      <w:pPr>
        <w:pStyle w:val="ListParagraph"/>
        <w:spacing w:before="0" w:after="0"/>
        <w:contextualSpacing/>
        <w:rPr>
          <w:rFonts w:ascii="Arial" w:hAnsi="Arial"/>
          <w:caps/>
        </w:rPr>
      </w:pPr>
      <w:r>
        <w:rPr>
          <w:rFonts w:ascii="Arial" w:hAnsi="Arial"/>
          <w:caps/>
        </w:rPr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  <w:bCs/>
          <w:caps/>
          <w:sz w:val="28"/>
          <w:szCs w:val="28"/>
        </w:rPr>
        <w:t xml:space="preserve">Date : </w:t>
      </w:r>
      <w:r>
        <w:rPr>
          <w:rFonts w:cs="Calibri" w:ascii="Arial" w:hAnsi="Arial" w:cstheme="minorHAnsi"/>
          <w:sz w:val="28"/>
          <w:szCs w:val="28"/>
        </w:rPr>
        <w:t xml:space="preserve">30 </w:t>
      </w:r>
      <w:r>
        <w:rPr>
          <w:rFonts w:cs="Calibri" w:ascii="Arial" w:hAnsi="Arial" w:cstheme="minorHAnsi"/>
          <w:sz w:val="28"/>
          <w:szCs w:val="28"/>
        </w:rPr>
        <w:t>novembre</w:t>
      </w:r>
      <w:r>
        <w:rPr>
          <w:rFonts w:cs="Calibri" w:ascii="Arial" w:hAnsi="Arial" w:cstheme="minorHAnsi"/>
          <w:sz w:val="28"/>
          <w:szCs w:val="28"/>
        </w:rPr>
        <w:t xml:space="preserve"> 2022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sz w:val="36"/>
          <w:szCs w:val="36"/>
        </w:rPr>
        <w:t>Nom : _______________________________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sz w:val="36"/>
          <w:szCs w:val="36"/>
        </w:rPr>
        <w:t>Prénom : _____________________________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sz w:val="36"/>
          <w:szCs w:val="36"/>
        </w:rPr>
        <w:t>Classe : 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sz w:val="36"/>
          <w:szCs w:val="36"/>
        </w:rPr>
        <w:t xml:space="preserve">Note : _____ / </w:t>
      </w:r>
      <w:r>
        <w:rPr>
          <w:rFonts w:eastAsia="Calibri" w:cs="Calibri" w:ascii="Arial" w:hAnsi="Arial" w:cstheme="minorHAnsi"/>
          <w:sz w:val="36"/>
          <w:szCs w:val="36"/>
        </w:rPr>
        <w:t>20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902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874"/>
        <w:gridCol w:w="4151"/>
      </w:tblGrid>
      <w:tr>
        <w:trPr>
          <w:trHeight w:val="2895" w:hRule="atLeast"/>
        </w:trPr>
        <w:tc>
          <w:tcPr>
            <w:tcW w:w="487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/>
                <w:bCs/>
                <w:caps/>
              </w:rPr>
              <w:t>Durée de l’épreuve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1h30 minutes (90 minutes)</w:t>
            </w:r>
          </w:p>
          <w:p>
            <w:pPr>
              <w:pStyle w:val="ListParagraph"/>
              <w:widowControl w:val="false"/>
              <w:spacing w:before="0" w:after="0"/>
              <w:contextualSpacing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/>
                <w:bCs/>
                <w:caps/>
              </w:rPr>
              <w:t>Matériel autorisé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Examen sans support technologique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Crayon pour les graphiques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</w:rPr>
              <w:t>Règle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/>
                <w:bCs/>
                <w:caps/>
              </w:rPr>
              <w:t>Remarques particulières :</w:t>
            </w:r>
          </w:p>
        </w:tc>
        <w:tc>
          <w:tcPr>
            <w:tcW w:w="4151" w:type="dxa"/>
            <w:tcBorders/>
            <w:shd w:color="auto" w:fill="auto" w:val="clear"/>
          </w:tcPr>
          <w:p>
            <w:pPr>
              <w:pStyle w:val="Contenudetableau"/>
              <w:widowControl w:val="false"/>
              <w:spacing w:before="0" w:after="160"/>
              <w:jc w:val="right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1400175" cy="1787525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 xml:space="preserve"> </w:t>
      </w:r>
      <w:r>
        <w:rPr>
          <w:rFonts w:cs="Calibri" w:ascii="Arial" w:hAnsi="Arial" w:cstheme="minorHAnsi"/>
        </w:rPr>
        <w:t>Le sujet comporte 3 exercices obligatoires.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 xml:space="preserve"> </w:t>
      </w:r>
      <w:r>
        <w:rPr>
          <w:rFonts w:cs="Calibri" w:ascii="Arial" w:hAnsi="Arial" w:cstheme="minorHAnsi"/>
          <w:lang w:val="fr-BE"/>
        </w:rPr>
        <w:t>La qualité et la précision de la rédaction seront prises en compte dans la note.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</w:rPr>
      </w:pPr>
      <w:r>
        <w:rPr>
          <w:rFonts w:cs="Calibri" w:ascii="Arial" w:hAnsi="Arial" w:cstheme="minorHAnsi"/>
        </w:rPr>
        <w:t xml:space="preserve"> </w:t>
      </w:r>
      <w:r>
        <w:rPr>
          <w:rFonts w:cs="Calibri" w:ascii="Arial" w:hAnsi="Arial" w:cstheme="minorHAnsi"/>
          <w:lang w:val="fr-BE"/>
        </w:rPr>
        <w:t>Le candidat doit répondre sur le sujet : des emplacements vides sont laissés après chaque exercice pour ce faire.</w:t>
      </w:r>
    </w:p>
    <w:p>
      <w:pPr>
        <w:pStyle w:val="Normal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ListParagraph"/>
        <w:jc w:val="right"/>
        <w:rPr>
          <w:rFonts w:ascii="Arial" w:hAnsi="Arial"/>
        </w:rPr>
      </w:pPr>
      <w:r>
        <w:rPr>
          <w:rFonts w:cs="Calibri" w:ascii="Arial" w:hAnsi="Arial" w:cstheme="minorHAnsi"/>
        </w:rPr>
        <w:t>Restez calme et concentré.</w:t>
      </w:r>
    </w:p>
    <w:p>
      <w:pPr>
        <w:pStyle w:val="ListParagraph"/>
        <w:jc w:val="right"/>
        <w:rPr>
          <w:rFonts w:ascii="Arial" w:hAnsi="Arial"/>
        </w:rPr>
      </w:pPr>
      <w:r>
        <w:rPr>
          <w:rFonts w:cs="Calibri" w:ascii="Arial" w:hAnsi="Arial" w:cstheme="minorHAnsi"/>
        </w:rPr>
        <w:t>Bon travail et bonne réussite.</w:t>
      </w:r>
      <w:r>
        <w:br w:type="page"/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504"/>
        <w:gridCol w:w="1140"/>
      </w:tblGrid>
      <w:tr>
        <w:trPr/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pageBreakBefore/>
              <w:widowControl w:val="false"/>
              <w:spacing w:before="0" w:after="160"/>
              <w:ind w:right="-113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Exercice A1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Barème</w:t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1) 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Calculer</w:t>
            </w:r>
            <w:r>
              <w:rPr>
                <w:rFonts w:cs="Arial" w:ascii="Arial" w:hAnsi="Arial"/>
                <w:sz w:val="28"/>
                <w:szCs w:val="28"/>
              </w:rPr>
              <w:t xml:space="preserve"> l’expression suivante :</w:t>
            </w:r>
          </w:p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/>
            </w:r>
            <m:oMathPara xmlns:m="http://schemas.openxmlformats.org/officeDocument/2006/math"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A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sin</m:t>
                </m:r>
                <m:d>
                  <m:dPr>
                    <m:begChr m:val="("/>
                    <m:endChr m:val=")"/>
                  </m:dPr>
                  <m:e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sin</m:t>
                </m:r>
                <m:d>
                  <m:dPr>
                    <m:begChr m:val="("/>
                    <m:endChr m:val=")"/>
                  </m:dPr>
                  <m:e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sin</m:t>
                </m:r>
                <m:d>
                  <m:dPr>
                    <m:begChr m:val="("/>
                    <m:endChr m:val=")"/>
                  </m:dPr>
                  <m:e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sin</m:t>
                </m:r>
                <m:d>
                  <m:dPr>
                    <m:begChr m:val="("/>
                    <m:endChr m:val=")"/>
                  </m:dPr>
                  <m:e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  <m:r>
                          <w:rPr>
                            <w:rFonts w:ascii="Cambria Math" w:hAnsi="Cambria Math"/>
                          </w:rPr>
                          <m:t xml:space="preserve"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sin</m:t>
                </m:r>
                <m:d>
                  <m:dPr>
                    <m:begChr m:val="("/>
                    <m:endChr m:val=")"/>
                  </m:dPr>
                  <m:e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5</m:t>
                        </m:r>
                        <m:r>
                          <w:rPr>
                            <w:rFonts w:ascii="Cambria Math" w:hAnsi="Cambria Math"/>
                          </w:rPr>
                          <m:t xml:space="preserve"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sin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π</m:t>
                    </m:r>
                  </m:e>
                </m:d>
              </m:oMath>
            </m:oMathPara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1,5 point</w:t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 xml:space="preserve">2) Soit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Calibri" w:cs="Arial" w:ascii="Arial" w:hAnsi="Arial"/>
                <w:sz w:val="28"/>
                <w:szCs w:val="28"/>
              </w:rPr>
              <w:t xml:space="preserve"> un angle en radians. </w:t>
            </w:r>
            <w:r>
              <w:rPr>
                <w:rFonts w:eastAsia="Calibri" w:cs="Arial" w:ascii="Arial" w:hAnsi="Arial"/>
                <w:b/>
                <w:bCs/>
                <w:sz w:val="28"/>
                <w:szCs w:val="28"/>
              </w:rPr>
              <w:t xml:space="preserve">Exprimer </w:t>
            </w:r>
            <w:r>
              <w:rPr>
                <w:rFonts w:eastAsia="Calibri" w:cs="Arial" w:ascii="Arial" w:hAnsi="Arial"/>
                <w:sz w:val="28"/>
                <w:szCs w:val="28"/>
              </w:rPr>
              <w:t xml:space="preserve">à l’aide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cos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eastAsia="Calibri" w:cs="Arial" w:ascii="Arial" w:hAnsi="Arial"/>
                <w:sz w:val="28"/>
                <w:szCs w:val="28"/>
              </w:rPr>
              <w:t xml:space="preserve"> et/ou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sin</m:t>
              </m:r>
              <m:r>
                <w:rPr>
                  <w:rFonts w:ascii="Cambria Math" w:hAnsi="Cambria Math"/>
                </w:rPr>
                <m:t xml:space="preserve">⁡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eastAsia="Calibri" w:cs="Arial" w:ascii="Arial" w:hAnsi="Arial"/>
                <w:sz w:val="28"/>
                <w:szCs w:val="28"/>
              </w:rPr>
              <w:t xml:space="preserve"> l’expression suivante :</w:t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/>
            </w:r>
            <m:oMathPara xmlns:m="http://schemas.openxmlformats.org/officeDocument/2006/math"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B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sin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π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sin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2</m:t>
                    </m:r>
                    <m:r>
                      <w:rPr>
                        <w:rFonts w:ascii="Cambria Math" w:hAnsi="Cambria Math"/>
                      </w:rPr>
                      <m:t xml:space="preserve">π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cos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cos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π</m:t>
                    </m:r>
                  </m:e>
                </m:d>
              </m:oMath>
            </m:oMathPara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1,5 point</w:t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 xml:space="preserve">3) </w:t>
            </w:r>
            <w:r>
              <w:rPr>
                <w:rFonts w:eastAsia="Calibri" w:cs="Arial" w:ascii="Arial" w:hAnsi="Arial"/>
                <w:b/>
                <w:bCs/>
                <w:sz w:val="28"/>
                <w:szCs w:val="28"/>
              </w:rPr>
              <w:t>Déterminer</w:t>
            </w:r>
            <w:r>
              <w:rPr>
                <w:rFonts w:eastAsia="Calibri" w:cs="Arial" w:ascii="Arial" w:hAnsi="Arial"/>
                <w:sz w:val="28"/>
                <w:szCs w:val="28"/>
              </w:rPr>
              <w:t xml:space="preserve">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cos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eastAsia="Calibri" w:cs="Arial" w:ascii="Arial" w:hAnsi="Arial"/>
                <w:sz w:val="28"/>
                <w:szCs w:val="28"/>
              </w:rPr>
              <w:t xml:space="preserve"> sachant que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sin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3</m:t>
                  </m:r>
                </m:den>
              </m:f>
            </m:oMath>
            <w:r>
              <w:rPr>
                <w:rFonts w:eastAsia="" w:cs="Arial" w:ascii="Arial" w:hAnsi="Arial" w:eastAsiaTheme="minorEastAsia"/>
                <w:sz w:val="28"/>
                <w:szCs w:val="28"/>
              </w:rPr>
              <w:t xml:space="preserve"> 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∈</m:t>
              </m:r>
              <m:d>
                <m:dPr>
                  <m:begChr m:val="["/>
                  <m:endChr m:val="]"/>
                </m:dPr>
                <m:e>
                  <m:f>
                    <m:num>
                      <m:r>
                        <w:rPr>
                          <w:rFonts w:ascii="Cambria Math" w:hAnsi="Cambria Math"/>
                        </w:rPr>
                        <m:t xml:space="preserve"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e>
              </m:d>
            </m:oMath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point</w:t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 xml:space="preserve">4) </w:t>
            </w:r>
            <w:r>
              <w:rPr>
                <w:rFonts w:eastAsia="" w:cs="Arial" w:ascii="Arial" w:hAnsi="Arial" w:eastAsiaTheme="minorEastAsia"/>
                <w:sz w:val="28"/>
                <w:szCs w:val="28"/>
              </w:rPr>
              <w:t xml:space="preserve">Dans chaque cas, </w:t>
            </w:r>
            <w:r>
              <w:rPr>
                <w:rFonts w:eastAsia="" w:cs="Arial" w:ascii="Arial" w:hAnsi="Arial" w:eastAsiaTheme="minorEastAsia"/>
                <w:b/>
                <w:bCs/>
                <w:sz w:val="28"/>
                <w:szCs w:val="28"/>
              </w:rPr>
              <w:t>dire</w:t>
            </w:r>
            <w:r>
              <w:rPr>
                <w:rFonts w:eastAsia="" w:cs="Arial" w:ascii="Arial" w:hAnsi="Arial" w:eastAsiaTheme="minorEastAsia"/>
                <w:sz w:val="28"/>
                <w:szCs w:val="28"/>
              </w:rPr>
              <w:t xml:space="preserve"> si l’affirmation est vraie ou fausse.                     Si elle est fausse, donner un contre-exemple et si elle est vraie, la </w:t>
            </w:r>
            <w:r>
              <w:rPr>
                <w:rFonts w:eastAsia="" w:cs="Arial" w:ascii="Arial" w:hAnsi="Arial" w:eastAsiaTheme="minorEastAsia"/>
                <w:b/>
                <w:bCs/>
                <w:sz w:val="28"/>
                <w:szCs w:val="28"/>
              </w:rPr>
              <w:t>justifier</w:t>
            </w:r>
            <w:r>
              <w:rPr>
                <w:rFonts w:eastAsia="" w:cs="Arial" w:ascii="Arial" w:hAnsi="Arial" w:eastAsiaTheme="minorEastAsia"/>
                <w:sz w:val="28"/>
                <w:szCs w:val="28"/>
              </w:rPr>
              <w:t xml:space="preserve"> sur le cercle trigonométrique :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 xml:space="preserve">a) </w:t>
            </w:r>
            <w:r>
              <w:rPr>
                <w:rFonts w:eastAsia="" w:cs="Arial" w:ascii="Arial" w:hAnsi="Arial" w:eastAsiaTheme="minorEastAsia"/>
                <w:sz w:val="28"/>
                <w:szCs w:val="28"/>
              </w:rPr>
              <w:t xml:space="preserve">Si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∈</m:t>
              </m:r>
              <m:d>
                <m:dPr>
                  <m:begChr m:val="["/>
                  <m:endChr m:val="]"/>
                </m:dPr>
                <m:e>
                  <m:f>
                    <m:num>
                      <m:r>
                        <w:rPr>
                          <w:rFonts w:ascii="Cambria Math" w:hAnsi="Cambria Math"/>
                        </w:rPr>
                        <m:t xml:space="preserve">3</m:t>
                      </m:r>
                      <m:r>
                        <w:rPr>
                          <w:rFonts w:ascii="Cambria Math" w:hAnsi="Cambria Math"/>
                        </w:rPr>
                        <m:t xml:space="preserve"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;</m:t>
                  </m:r>
                  <m:f>
                    <m:num>
                      <m:r>
                        <w:rPr>
                          <w:rFonts w:ascii="Cambria Math" w:hAnsi="Cambria Math"/>
                        </w:rPr>
                        <m:t xml:space="preserve">5</m:t>
                      </m:r>
                      <m:r>
                        <w:rPr>
                          <w:rFonts w:ascii="Cambria Math" w:hAnsi="Cambria Math"/>
                        </w:rPr>
                        <m:t xml:space="preserve"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den>
                  </m:f>
                </m:e>
              </m:d>
            </m:oMath>
            <w:r>
              <w:rPr>
                <w:rFonts w:eastAsia="" w:cs="Arial" w:ascii="Arial" w:hAnsi="Arial" w:eastAsiaTheme="minorEastAsia"/>
                <w:sz w:val="28"/>
                <w:szCs w:val="28"/>
              </w:rPr>
              <w:t xml:space="preserve">, alors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cos</m:t>
              </m:r>
              <m:r>
                <w:rPr>
                  <w:rFonts w:ascii="Cambria Math" w:hAnsi="Cambria Math"/>
                </w:rPr>
                <m:t xml:space="preserve">⁡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≥</m:t>
              </m:r>
              <m:r>
                <w:rPr>
                  <w:rFonts w:ascii="Cambria Math" w:hAnsi="Cambria Math"/>
                </w:rPr>
                <m:t xml:space="preserve">0</m:t>
              </m:r>
            </m:oMath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point</w:t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" w:cs="Arial" w:ascii="Arial" w:hAnsi="Arial" w:eastAsiaTheme="minorEastAsia"/>
                <w:sz w:val="28"/>
                <w:szCs w:val="28"/>
              </w:rPr>
              <w:t xml:space="preserve">b) Si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≥</m:t>
              </m:r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eastAsia="" w:cs="Arial" w:ascii="Arial" w:hAnsi="Arial" w:eastAsiaTheme="minorEastAsia"/>
                <w:sz w:val="28"/>
                <w:szCs w:val="28"/>
              </w:rPr>
              <w:t xml:space="preserve">, alors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sin</m:t>
              </m:r>
              <m:r>
                <w:rPr>
                  <w:rFonts w:ascii="Cambria Math" w:hAnsi="Cambria Math"/>
                </w:rPr>
                <m:t xml:space="preserve">⁡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a</m:t>
                  </m:r>
                </m:e>
              </m:d>
              <m:r>
                <w:rPr>
                  <w:rFonts w:ascii="Cambria Math" w:hAnsi="Cambria Math"/>
                </w:rPr>
                <m:t xml:space="preserve">≥</m:t>
              </m:r>
              <m:r>
                <w:rPr>
                  <w:rFonts w:ascii="Cambria Math" w:hAnsi="Cambria Math"/>
                </w:rPr>
                <m:t xml:space="preserve">sin</m:t>
              </m:r>
              <m:r>
                <w:rPr>
                  <w:rFonts w:ascii="Cambria Math" w:hAnsi="Cambria Math"/>
                </w:rPr>
                <m:t xml:space="preserve">⁡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b</m:t>
                  </m:r>
                </m:e>
              </m:d>
            </m:oMath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point</w:t>
            </w:r>
          </w:p>
        </w:tc>
      </w:tr>
    </w:tbl>
    <w:p>
      <w:pPr>
        <w:pStyle w:val="ListParagraph"/>
        <w:spacing w:lineRule="auto" w:line="360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9645"/>
      </w:tblGrid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504"/>
        <w:gridCol w:w="1140"/>
      </w:tblGrid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pageBreakBefore/>
              <w:widowControl w:val="false"/>
              <w:spacing w:before="0" w:after="160"/>
              <w:ind w:right="-113" w:hang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8"/>
                <w:szCs w:val="28"/>
              </w:rPr>
              <w:t>Exercice A2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Barème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  <w:t xml:space="preserve">1) </w:t>
            </w:r>
            <w:r>
              <w:rPr>
                <w:rFonts w:cs="Arial" w:ascii="Arial" w:hAnsi="Arial"/>
                <w:b/>
                <w:bCs/>
                <w:color w:val="000000"/>
                <w:sz w:val="28"/>
                <w:szCs w:val="28"/>
              </w:rPr>
              <w:t>Calculer</w:t>
            </w:r>
            <w:r>
              <w:rPr>
                <w:rFonts w:cs="Arial" w:ascii="Arial" w:hAnsi="Arial"/>
                <w:color w:val="000000"/>
                <w:sz w:val="28"/>
                <w:szCs w:val="28"/>
              </w:rPr>
              <w:t xml:space="preserve"> les expressions suivantes :</w:t>
            </w:r>
          </w:p>
          <w:tbl>
            <w:tblPr>
              <w:tblW w:w="5220" w:type="dxa"/>
              <w:jc w:val="left"/>
              <w:tblInd w:w="1691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noHBand="0" w:noVBand="1" w:firstColumn="1" w:lastRow="0" w:lastColumn="0" w:firstRow="1"/>
            </w:tblPr>
            <w:tblGrid>
              <w:gridCol w:w="2699"/>
              <w:gridCol w:w="2520"/>
            </w:tblGrid>
            <w:tr>
              <w:trPr/>
              <w:tc>
                <w:tcPr>
                  <w:tcW w:w="2699" w:type="dxa"/>
                  <w:tcBorders/>
                  <w:vAlign w:val="center"/>
                </w:tcPr>
                <w:p>
                  <w:pPr>
                    <w:pStyle w:val="ListParagraph"/>
                    <w:widowControl w:val="false"/>
                    <w:spacing w:lineRule="auto" w:line="360" w:before="0" w:after="0"/>
                    <w:ind w:left="0" w:hanging="0"/>
                    <w:contextualSpacing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cs="Arial" w:ascii="Arial" w:hAnsi="Arial"/>
                      <w:color w:val="000000"/>
                      <w:sz w:val="28"/>
                      <w:szCs w:val="28"/>
                    </w:rPr>
                    <w:t xml:space="preserve">(a) </w:t>
                  </w:r>
                  <w:r>
                    <w:rPr/>
                  </w:r>
                  <m:oMath xmlns:m="http://schemas.openxmlformats.org/officeDocument/2006/math">
                    <m:rad>
                      <m:deg>
                        <m:r>
                          <w:rPr>
                            <w:rFonts w:ascii="Cambria Math" w:hAnsi="Cambria Math"/>
                          </w:rPr>
                          <m:t xml:space="preserve">4</m:t>
                        </m:r>
                      </m:deg>
                      <m:e>
                        <m:r>
                          <w:rPr>
                            <w:rFonts w:ascii="Cambria Math" w:hAnsi="Cambria Math"/>
                          </w:rPr>
                          <m:t xml:space="preserve">16</m:t>
                        </m:r>
                      </m:e>
                    </m:rad>
                  </m:oMath>
                </w:p>
              </w:tc>
              <w:tc>
                <w:tcPr>
                  <w:tcW w:w="2520" w:type="dxa"/>
                  <w:tcBorders/>
                  <w:vAlign w:val="center"/>
                </w:tcPr>
                <w:p>
                  <w:pPr>
                    <w:pStyle w:val="ListParagraph"/>
                    <w:widowControl w:val="false"/>
                    <w:spacing w:lineRule="auto" w:line="360" w:before="0" w:after="0"/>
                    <w:ind w:left="0" w:hanging="0"/>
                    <w:contextualSpacing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cs="Arial" w:ascii="Arial" w:hAnsi="Arial"/>
                      <w:color w:val="000000"/>
                      <w:sz w:val="28"/>
                      <w:szCs w:val="28"/>
                    </w:rPr>
                    <w:t xml:space="preserve">(b) </w:t>
                  </w:r>
                  <w:r>
                    <w:rPr/>
                  </w:r>
                  <m:oMath xmlns:m="http://schemas.openxmlformats.org/officeDocument/2006/math">
                    <m:sSup>
                      <m:e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−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64</m:t>
                            </m:r>
                          </m:e>
                        </m:d>
                      </m:e>
                      <m:sup>
                        <m:f>
                          <m:fPr>
                            <m:type m:val="lin"/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 xml:space="preserve"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 xml:space="preserve">3</m:t>
                            </m:r>
                          </m:den>
                        </m:f>
                      </m:sup>
                    </m:sSup>
                  </m:oMath>
                </w:p>
              </w:tc>
            </w:tr>
          </w:tbl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cs="Arial" w:ascii="Arial" w:hAnsi="Arial"/>
                <w:color w:val="000000"/>
                <w:sz w:val="28"/>
                <w:szCs w:val="28"/>
              </w:rPr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2 points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000000"/>
                <w:sz w:val="28"/>
                <w:szCs w:val="28"/>
              </w:rPr>
              <w:t xml:space="preserve">2) </w:t>
            </w:r>
            <w:r>
              <w:rPr>
                <w:rFonts w:eastAsia="Calibri" w:cs="Arial" w:ascii="Arial" w:hAnsi="Arial"/>
                <w:b/>
                <w:bCs/>
                <w:color w:val="000000"/>
                <w:sz w:val="28"/>
                <w:szCs w:val="28"/>
              </w:rPr>
              <w:t>Calculer</w:t>
            </w:r>
            <w:r>
              <w:rPr>
                <w:rFonts w:eastAsia="Calibri" w:cs="Arial" w:ascii="Arial" w:hAnsi="Arial"/>
                <w:color w:val="000000"/>
                <w:sz w:val="28"/>
                <w:szCs w:val="28"/>
              </w:rPr>
              <w:t xml:space="preserve">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</m:t>
              </m:r>
            </m:oMath>
            <w:r>
              <w:rPr/>
              <w:t>.</w:t>
            </w:r>
            <w:r>
              <w:rPr>
                <w:rFonts w:eastAsia="Calibri" w:cs="Arial" w:ascii="Arial" w:hAnsi="Arial"/>
                <w:color w:val="000000"/>
                <w:sz w:val="28"/>
                <w:szCs w:val="28"/>
              </w:rPr>
              <w:t xml:space="preserve"> On </w:t>
            </w:r>
            <w:r>
              <w:rPr>
                <w:rFonts w:eastAsia="Calibri" w:cs="Arial" w:ascii="Arial" w:hAnsi="Arial"/>
                <w:b/>
                <w:bCs/>
                <w:color w:val="000000"/>
                <w:sz w:val="28"/>
                <w:szCs w:val="28"/>
              </w:rPr>
              <w:t xml:space="preserve">donnera </w:t>
            </w:r>
            <w:r>
              <w:rPr>
                <w:rFonts w:eastAsia="Calibri" w:cs="Arial" w:ascii="Arial" w:hAnsi="Arial"/>
                <w:color w:val="000000"/>
                <w:sz w:val="28"/>
                <w:szCs w:val="28"/>
              </w:rPr>
              <w:t xml:space="preserve">le résultat sous forme décimale et en notation scientifique :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4</m:t>
                  </m:r>
                  <m:r>
                    <w:rPr>
                      <w:rFonts w:ascii="Cambria Math" w:hAnsi="Cambria Math"/>
                    </w:rPr>
                    <m:t xml:space="preserve">×</m:t>
                  </m:r>
                  <m:sSup>
                    <m:e>
                      <m:r>
                        <w:rPr>
                          <w:rFonts w:ascii="Cambria Math" w:hAnsi="Cambria Math"/>
                        </w:rPr>
                        <m:t xml:space="preserve"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−</m:t>
                      </m:r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×</m:t>
                  </m:r>
                  <m:r>
                    <w:rPr>
                      <w:rFonts w:ascii="Cambria Math" w:hAnsi="Cambria Math"/>
                    </w:rPr>
                    <m:t xml:space="preserve">30</m:t>
                  </m:r>
                  <m:r>
                    <w:rPr>
                      <w:rFonts w:ascii="Cambria Math" w:hAnsi="Cambria Math"/>
                    </w:rPr>
                    <m:t xml:space="preserve">×</m:t>
                  </m:r>
                  <m:sSup>
                    <m:e>
                      <m:r>
                        <w:rPr>
                          <w:rFonts w:ascii="Cambria Math" w:hAnsi="Cambria Math"/>
                        </w:rPr>
                        <m:t xml:space="preserve"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5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 xml:space="preserve">6</m:t>
                  </m:r>
                  <m:r>
                    <w:rPr>
                      <w:rFonts w:ascii="Cambria Math" w:hAnsi="Cambria Math"/>
                    </w:rPr>
                    <m:t xml:space="preserve">×</m:t>
                  </m:r>
                  <m:sSup>
                    <m:e>
                      <m:r>
                        <w:rPr>
                          <w:rFonts w:ascii="Cambria Math" w:hAnsi="Cambria Math"/>
                        </w:rPr>
                        <m:t xml:space="preserve"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−</m:t>
                      </m:r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p>
                  </m:sSup>
                </m:den>
              </m:f>
            </m:oMath>
            <w:r>
              <w:rPr>
                <w:rFonts w:eastAsia="Calibri" w:cs="Arial" w:ascii="Arial" w:hAnsi="Arial"/>
                <w:sz w:val="28"/>
                <w:szCs w:val="28"/>
              </w:rPr>
              <w:t>.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2 points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000000"/>
                <w:sz w:val="28"/>
                <w:szCs w:val="28"/>
              </w:rPr>
              <w:t>3) Pour fabriquer un piano, il faut tendre les cordes sur un cadre.</w:t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La fréquence fondamentale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Arial" w:ascii="Arial" w:hAnsi="Arial"/>
                <w:sz w:val="28"/>
                <w:szCs w:val="28"/>
              </w:rPr>
              <w:t xml:space="preserve"> d’une corde est donnée par la formule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L</m:t>
                  </m:r>
                </m:den>
              </m:f>
              <m:rad>
                <m:radPr>
                  <m:degHide m:val="1"/>
                </m:radPr>
                <m:deg/>
                <m:e>
                  <m:f>
                    <m:num>
                      <m:r>
                        <w:rPr>
                          <w:rFonts w:ascii="Cambria Math" w:hAnsi="Cambria Math"/>
                        </w:rPr>
                        <m:t xml:space="preserve">T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μ</m:t>
                      </m:r>
                    </m:den>
                  </m:f>
                </m:e>
              </m:rad>
            </m:oMath>
            <w:r>
              <w:rPr>
                <w:rFonts w:cs="Arial" w:ascii="Arial" w:hAnsi="Arial"/>
                <w:sz w:val="28"/>
                <w:szCs w:val="28"/>
              </w:rPr>
              <w:t xml:space="preserve"> où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L</m:t>
              </m:r>
            </m:oMath>
            <w:r>
              <w:rPr>
                <w:rFonts w:cs="Arial" w:ascii="Arial" w:hAnsi="Arial"/>
                <w:sz w:val="28"/>
                <w:szCs w:val="28"/>
              </w:rPr>
              <w:t xml:space="preserve"> est la longueur de la corde (en m),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T</m:t>
              </m:r>
            </m:oMath>
            <w:r>
              <w:rPr>
                <w:rFonts w:cs="Arial" w:ascii="Arial" w:hAnsi="Arial"/>
                <w:sz w:val="28"/>
                <w:szCs w:val="28"/>
              </w:rPr>
              <w:t xml:space="preserve"> est la tension (en N)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μ</m:t>
              </m:r>
            </m:oMath>
            <w:r>
              <w:rPr>
                <w:rFonts w:cs="Arial" w:ascii="Arial" w:hAnsi="Arial"/>
                <w:sz w:val="28"/>
                <w:szCs w:val="28"/>
              </w:rPr>
              <w:t xml:space="preserve"> est la masse linéique (en kg.m</w:t>
            </w:r>
            <w:r>
              <w:rPr>
                <w:rFonts w:cs="Arial" w:ascii="Arial" w:hAnsi="Arial"/>
                <w:sz w:val="28"/>
                <w:szCs w:val="28"/>
                <w:vertAlign w:val="superscript"/>
              </w:rPr>
              <w:t>-1</w:t>
            </w:r>
            <w:r>
              <w:rPr>
                <w:rFonts w:cs="Arial" w:ascii="Arial" w:hAnsi="Arial"/>
                <w:sz w:val="28"/>
                <w:szCs w:val="28"/>
              </w:rPr>
              <w:t>).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000000"/>
                <w:sz w:val="28"/>
                <w:szCs w:val="28"/>
              </w:rPr>
              <w:t xml:space="preserve">a) </w:t>
            </w:r>
            <w:r>
              <w:rPr>
                <w:rFonts w:eastAsia="" w:cs="Arial" w:ascii="Arial" w:hAnsi="Arial" w:eastAsiaTheme="minorEastAsia"/>
                <w:b/>
                <w:bCs/>
                <w:color w:val="000000"/>
                <w:sz w:val="28"/>
                <w:szCs w:val="28"/>
              </w:rPr>
              <w:t>Exprimer</w:t>
            </w:r>
            <w:r>
              <w:rPr>
                <w:rFonts w:eastAsia="" w:cs="Arial" w:ascii="Arial" w:hAnsi="Arial" w:eastAsiaTheme="minorEastAsia"/>
                <w:color w:val="000000"/>
                <w:sz w:val="28"/>
                <w:szCs w:val="28"/>
              </w:rPr>
              <w:t xml:space="preserve"> la masse linéique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μ</m:t>
              </m:r>
            </m:oMath>
            <w:r>
              <w:rPr>
                <w:rFonts w:eastAsia="" w:cs="Arial" w:ascii="Arial" w:hAnsi="Arial" w:eastAsiaTheme="minorEastAsia"/>
                <w:color w:val="000000"/>
                <w:sz w:val="28"/>
                <w:szCs w:val="28"/>
              </w:rPr>
              <w:t xml:space="preserve"> en fonction de la longueur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L</m:t>
              </m:r>
            </m:oMath>
            <w:r>
              <w:rPr>
                <w:rFonts w:eastAsia="" w:cs="Arial" w:ascii="Arial" w:hAnsi="Arial" w:eastAsiaTheme="minorEastAsia"/>
                <w:color w:val="000000"/>
                <w:sz w:val="28"/>
                <w:szCs w:val="28"/>
              </w:rPr>
              <w:t xml:space="preserve">, de la tension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T</m:t>
              </m:r>
            </m:oMath>
            <w:r>
              <w:rPr>
                <w:rFonts w:eastAsia="Calibri" w:cs="Arial" w:ascii="Arial" w:hAnsi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" w:cs="Arial" w:ascii="Arial" w:hAnsi="Arial" w:eastAsiaTheme="minorEastAsia"/>
                <w:color w:val="000000"/>
                <w:sz w:val="28"/>
                <w:szCs w:val="28"/>
              </w:rPr>
              <w:t xml:space="preserve">et de la fréquence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" w:cs="Arial" w:ascii="Arial" w:hAnsi="Arial" w:eastAsiaTheme="minor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1 point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000000"/>
                <w:sz w:val="28"/>
                <w:szCs w:val="28"/>
              </w:rPr>
              <w:t xml:space="preserve">b) </w:t>
            </w:r>
            <w:r>
              <w:rPr>
                <w:rFonts w:eastAsia="" w:cs="Arial" w:ascii="Arial" w:hAnsi="Arial" w:eastAsiaTheme="minorEastAsia"/>
                <w:b/>
                <w:bCs/>
                <w:color w:val="000000"/>
                <w:sz w:val="28"/>
                <w:szCs w:val="28"/>
              </w:rPr>
              <w:t>Exprimer</w:t>
            </w:r>
            <w:r>
              <w:rPr>
                <w:rFonts w:eastAsia="" w:cs="Arial" w:ascii="Arial" w:hAnsi="Arial" w:eastAsiaTheme="minorEastAsia"/>
                <w:color w:val="000000"/>
                <w:sz w:val="28"/>
                <w:szCs w:val="28"/>
              </w:rPr>
              <w:t xml:space="preserve"> la longueur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L</m:t>
              </m:r>
            </m:oMath>
            <w:r>
              <w:rPr>
                <w:rFonts w:eastAsia="" w:cs="Arial" w:ascii="Arial" w:hAnsi="Arial" w:eastAsiaTheme="minorEastAsia"/>
                <w:color w:val="000000"/>
                <w:sz w:val="28"/>
                <w:szCs w:val="28"/>
              </w:rPr>
              <w:t xml:space="preserve"> en fonction de la masse linéique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μ</m:t>
              </m:r>
            </m:oMath>
            <w:r>
              <w:rPr>
                <w:rFonts w:eastAsia="" w:cs="Arial" w:ascii="Arial" w:hAnsi="Arial" w:eastAsiaTheme="minorEastAsia"/>
                <w:color w:val="000000"/>
                <w:sz w:val="28"/>
                <w:szCs w:val="28"/>
              </w:rPr>
              <w:t xml:space="preserve">, de la tension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T</m:t>
              </m:r>
            </m:oMath>
            <w:r>
              <w:rPr>
                <w:rFonts w:eastAsia="Calibri" w:cs="Arial" w:ascii="Arial" w:hAnsi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" w:cs="Arial" w:ascii="Arial" w:hAnsi="Arial" w:eastAsiaTheme="minorEastAsia"/>
                <w:color w:val="000000"/>
                <w:sz w:val="28"/>
                <w:szCs w:val="28"/>
              </w:rPr>
              <w:t xml:space="preserve">et de la fréquence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" w:cs="Arial" w:ascii="Arial" w:hAnsi="Arial" w:eastAsiaTheme="minor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1 point</w:t>
            </w:r>
          </w:p>
        </w:tc>
      </w:tr>
    </w:tbl>
    <w:p>
      <w:pPr>
        <w:pStyle w:val="Normal"/>
        <w:spacing w:lineRule="auto" w:line="360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9645"/>
      </w:tblGrid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  <w:r>
        <w:br w:type="page"/>
      </w:r>
    </w:p>
    <w:tbl>
      <w:tblPr>
        <w:tblW w:w="9645" w:type="dxa"/>
        <w:jc w:val="left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4252"/>
        <w:gridCol w:w="4251"/>
        <w:gridCol w:w="1142"/>
      </w:tblGrid>
      <w:tr>
        <w:trPr/>
        <w:tc>
          <w:tcPr>
            <w:tcW w:w="8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pageBreakBefore/>
              <w:widowControl w:val="false"/>
              <w:spacing w:before="0" w:after="160"/>
              <w:ind w:right="-113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Exercice A3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Barème</w:t>
            </w:r>
          </w:p>
        </w:tc>
      </w:tr>
      <w:tr>
        <w:trPr/>
        <w:tc>
          <w:tcPr>
            <w:tcW w:w="4252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On considère un segment [AB] de longueur 5 et un point M sur ce segment. On note x la longueur AM.</w:t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On construit alors les 3 cercles de diamètres [AB], [AM] et [MB], comme sur le dessin ci-contre.</w:t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  <w:sz w:val="28"/>
                <w:szCs w:val="28"/>
                <w:u w:val="single"/>
              </w:rPr>
              <w:t>Rappel :</w:t>
            </w:r>
            <w:r>
              <w:rPr>
                <w:rFonts w:cs="Arial" w:ascii="Arial" w:hAnsi="Arial"/>
                <w:i/>
                <w:iCs/>
                <w:sz w:val="28"/>
                <w:szCs w:val="28"/>
              </w:rPr>
              <w:t xml:space="preserve"> l’aire d’un disque de diamètre D est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π</m:t>
              </m:r>
              <m:f>
                <m:num>
                  <m:sSup>
                    <m:e>
                      <m:r>
                        <w:rPr>
                          <w:rFonts w:ascii="Cambria Math" w:hAnsi="Cambria Math"/>
                        </w:rPr>
                        <m:t xml:space="preserve"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 xml:space="preserve">4</m:t>
                  </m:r>
                </m:den>
              </m:f>
            </m:oMath>
            <w:r>
              <w:rPr>
                <w:rFonts w:cs="Arial" w:ascii="Arial" w:hAnsi="Arial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251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2606675" cy="2630805"/>
                  <wp:effectExtent l="0" t="0" r="0" b="0"/>
                  <wp:docPr id="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675" cy="263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503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1) 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Résoudre</w:t>
            </w:r>
            <w:r>
              <w:rPr>
                <w:rFonts w:cs="Arial" w:ascii="Arial" w:hAnsi="Arial"/>
                <w:sz w:val="28"/>
                <w:szCs w:val="28"/>
              </w:rPr>
              <w:t xml:space="preserve"> l’équation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2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10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8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cs="Arial" w:ascii="Arial" w:hAnsi="Arial"/>
                <w:sz w:val="28"/>
                <w:szCs w:val="28"/>
              </w:rPr>
              <w:t>.</w:t>
            </w:r>
          </w:p>
        </w:tc>
        <w:tc>
          <w:tcPr>
            <w:tcW w:w="1142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  <w:sz w:val="28"/>
                <w:szCs w:val="28"/>
              </w:rPr>
              <w:t>2 points</w:t>
            </w:r>
          </w:p>
        </w:tc>
      </w:tr>
      <w:tr>
        <w:trPr/>
        <w:tc>
          <w:tcPr>
            <w:tcW w:w="85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 xml:space="preserve">2) a) </w:t>
            </w:r>
            <w:r>
              <w:rPr>
                <w:rFonts w:eastAsia="Calibri" w:cs="Arial" w:ascii="Arial" w:hAnsi="Arial"/>
                <w:b/>
                <w:bCs/>
                <w:sz w:val="28"/>
                <w:szCs w:val="28"/>
              </w:rPr>
              <w:t>Donner</w:t>
            </w:r>
            <w:r>
              <w:rPr>
                <w:rFonts w:eastAsia="Calibri" w:cs="Arial" w:ascii="Arial" w:hAnsi="Arial"/>
                <w:sz w:val="28"/>
                <w:szCs w:val="28"/>
              </w:rPr>
              <w:t xml:space="preserve"> l’aire du disque de diamètre [AB].</w:t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 xml:space="preserve">b) </w:t>
            </w:r>
            <w:r>
              <w:rPr>
                <w:rFonts w:eastAsia="Calibri" w:cs="Arial" w:ascii="Arial" w:hAnsi="Arial"/>
                <w:b/>
                <w:bCs/>
                <w:sz w:val="28"/>
                <w:szCs w:val="28"/>
              </w:rPr>
              <w:t>Exprimer</w:t>
            </w:r>
            <w:r>
              <w:rPr>
                <w:rFonts w:eastAsia="Calibri" w:cs="Arial" w:ascii="Arial" w:hAnsi="Arial"/>
                <w:sz w:val="28"/>
                <w:szCs w:val="28"/>
              </w:rPr>
              <w:t xml:space="preserve"> l’aire du disque de diamètre [AM] en fonction de x.</w:t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 xml:space="preserve">c) </w:t>
            </w:r>
            <w:r>
              <w:rPr>
                <w:rFonts w:eastAsia="Calibri" w:cs="Arial" w:ascii="Arial" w:hAnsi="Arial"/>
                <w:b/>
                <w:bCs/>
                <w:sz w:val="28"/>
                <w:szCs w:val="28"/>
              </w:rPr>
              <w:t>Exprimer</w:t>
            </w:r>
            <w:r>
              <w:rPr>
                <w:rFonts w:eastAsia="Calibri" w:cs="Arial" w:ascii="Arial" w:hAnsi="Arial"/>
                <w:sz w:val="28"/>
                <w:szCs w:val="28"/>
              </w:rPr>
              <w:t xml:space="preserve"> l’aire du disque de diamètre [MB] en fonction de x.</w:t>
            </w:r>
          </w:p>
        </w:tc>
        <w:tc>
          <w:tcPr>
            <w:tcW w:w="114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 points</w:t>
            </w:r>
          </w:p>
        </w:tc>
      </w:tr>
      <w:tr>
        <w:trPr/>
        <w:tc>
          <w:tcPr>
            <w:tcW w:w="85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 xml:space="preserve">3) On veut savoir où placer le point M pour que l’aire colorée soit égale à </w:t>
            </w:r>
            <w:r>
              <w:rPr/>
            </w:r>
            <m:oMath xmlns:m="http://schemas.openxmlformats.org/officeDocument/2006/math">
              <m:f>
                <m:num>
                  <m:r>
                    <w:rPr>
                      <w:rFonts w:ascii="Cambria Math" w:hAnsi="Cambria Math"/>
                    </w:rPr>
                    <m:t xml:space="preserve">8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25</m:t>
                  </m:r>
                </m:den>
              </m:f>
            </m:oMath>
            <w:r>
              <w:rPr>
                <w:rFonts w:eastAsia="Calibri" w:cs="Arial" w:ascii="Arial" w:hAnsi="Arial"/>
                <w:sz w:val="28"/>
                <w:szCs w:val="28"/>
              </w:rPr>
              <w:t xml:space="preserve"> de l’aire du disque de diamètre [AB].</w:t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eastAsia="Calibri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 xml:space="preserve">a) </w:t>
            </w:r>
            <w:r>
              <w:rPr>
                <w:rFonts w:eastAsia="Calibri" w:cs="Arial" w:ascii="Arial" w:hAnsi="Arial"/>
                <w:b/>
                <w:bCs/>
                <w:sz w:val="28"/>
                <w:szCs w:val="28"/>
              </w:rPr>
              <w:t xml:space="preserve">Montrer </w:t>
            </w:r>
            <w:r>
              <w:rPr>
                <w:rFonts w:eastAsia="Calibri" w:cs="Arial" w:ascii="Arial" w:hAnsi="Arial"/>
                <w:sz w:val="28"/>
                <w:szCs w:val="28"/>
              </w:rPr>
              <w:t xml:space="preserve">que ce problème se ramène à l’équation résolue en 1). </w:t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 xml:space="preserve">b) </w:t>
            </w:r>
            <w:r>
              <w:rPr>
                <w:rFonts w:eastAsia="Calibri" w:cs="Arial" w:ascii="Arial" w:hAnsi="Arial"/>
                <w:b/>
                <w:bCs/>
                <w:sz w:val="28"/>
                <w:szCs w:val="28"/>
              </w:rPr>
              <w:t>Déterminer</w:t>
            </w:r>
            <w:r>
              <w:rPr>
                <w:rFonts w:eastAsia="Calibri" w:cs="Arial" w:ascii="Arial" w:hAnsi="Arial"/>
                <w:sz w:val="28"/>
                <w:szCs w:val="28"/>
              </w:rPr>
              <w:t xml:space="preserve"> alors le(s) emplacement(s) de M qui convien(nen)t.</w:t>
            </w:r>
          </w:p>
        </w:tc>
        <w:tc>
          <w:tcPr>
            <w:tcW w:w="114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  <w:sz w:val="28"/>
                <w:szCs w:val="28"/>
              </w:rPr>
              <w:t>2 points</w:t>
            </w:r>
          </w:p>
        </w:tc>
      </w:tr>
      <w:tr>
        <w:trPr/>
        <w:tc>
          <w:tcPr>
            <w:tcW w:w="85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</w:rPr>
              <w:t xml:space="preserve">4) </w:t>
            </w:r>
            <w:r>
              <w:rPr>
                <w:rFonts w:eastAsia="Calibri" w:cs="Arial" w:ascii="Arial" w:hAnsi="Arial"/>
                <w:b/>
                <w:bCs/>
                <w:sz w:val="28"/>
                <w:szCs w:val="28"/>
              </w:rPr>
              <w:t>Est-il possible</w:t>
            </w:r>
            <w:r>
              <w:rPr>
                <w:rFonts w:eastAsia="Calibri" w:cs="Arial" w:ascii="Arial" w:hAnsi="Arial"/>
                <w:sz w:val="28"/>
                <w:szCs w:val="28"/>
              </w:rPr>
              <w:t xml:space="preserve"> de placer M sur [AB] pour que l’aire colorée soit égale à la moitié de l’aire du disque de diamètre [AB] ?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  <w:sz w:val="28"/>
                <w:szCs w:val="28"/>
              </w:rPr>
              <w:t>1 point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9645"/>
      </w:tblGrid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before="0" w:after="16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Fin de l’énoncé.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134" w:right="1134" w:gutter="0" w:header="567" w:top="1299" w:footer="567" w:bottom="129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88804803"/>
    </w:sdtPr>
    <w:sdtContent>
      <w:p>
        <w:pPr>
          <w:pStyle w:val="Pieddepage"/>
          <w:jc w:val="center"/>
          <w:rPr/>
        </w:pPr>
        <w:r>
          <w:rPr/>
          <w:t xml:space="preserve">Page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  <w:r>
          <w:rPr/>
          <w:t>/</w:t>
        </w:r>
        <w:r>
          <w:rPr/>
          <w:fldChar w:fldCharType="begin"/>
        </w:r>
        <w:r>
          <w:rPr/>
          <w:instrText xml:space="preserve"> NUMPAGES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  <w:p>
        <w:pPr>
          <w:pStyle w:val="Pieddepage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50333876"/>
    </w:sdtPr>
    <w:sdtContent>
      <w:p>
        <w:pPr>
          <w:pStyle w:val="Pieddepage"/>
          <w:jc w:val="center"/>
          <w:rPr/>
        </w:pPr>
        <w:r>
          <w:rPr/>
          <w:t xml:space="preserve">Page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  <w:r>
          <w:rPr/>
          <w:t>/</w:t>
        </w:r>
        <w:r>
          <w:rPr/>
          <w:fldChar w:fldCharType="begin"/>
        </w:r>
        <w:r>
          <w:rPr/>
          <w:instrText xml:space="preserve"> NUMPAGES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  <w:p>
        <w:pPr>
          <w:pStyle w:val="Pieddepage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2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221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2Car" w:customStyle="1">
    <w:name w:val="Titre 2 Car"/>
    <w:basedOn w:val="DefaultParagraphFont"/>
    <w:uiPriority w:val="9"/>
    <w:qFormat/>
    <w:rsid w:val="0057221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8000fd"/>
    <w:rPr>
      <w:color w:val="808080"/>
    </w:rPr>
  </w:style>
  <w:style w:type="character" w:styleId="Bekezdsalapbettpusa" w:customStyle="1">
    <w:name w:val="Bekezdés alapbetűtípusa"/>
    <w:qFormat/>
    <w:rsid w:val="00265bc4"/>
    <w:rPr/>
  </w:style>
  <w:style w:type="character" w:styleId="Normaltextrun" w:customStyle="1">
    <w:name w:val="normaltextrun"/>
    <w:basedOn w:val="DefaultParagraphFont"/>
    <w:qFormat/>
    <w:rsid w:val="00ad2e24"/>
    <w:rPr/>
  </w:style>
  <w:style w:type="character" w:styleId="Eop" w:customStyle="1">
    <w:name w:val="eop"/>
    <w:basedOn w:val="DefaultParagraphFont"/>
    <w:qFormat/>
    <w:rsid w:val="00ad2e24"/>
    <w:rPr/>
  </w:style>
  <w:style w:type="character" w:styleId="EntteCar" w:customStyle="1">
    <w:name w:val="En-tête Car"/>
    <w:basedOn w:val="DefaultParagraphFont"/>
    <w:uiPriority w:val="99"/>
    <w:qFormat/>
    <w:rsid w:val="009b08eb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PieddepageCar" w:customStyle="1">
    <w:name w:val="Pied de page Car"/>
    <w:basedOn w:val="DefaultParagraphFont"/>
    <w:uiPriority w:val="99"/>
    <w:qFormat/>
    <w:rsid w:val="008e54d3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8000fd"/>
    <w:pPr>
      <w:spacing w:before="0" w:after="160"/>
      <w:ind w:left="720" w:hanging="0"/>
      <w:contextualSpacing/>
    </w:pPr>
    <w:rPr/>
  </w:style>
  <w:style w:type="paragraph" w:styleId="Listaszerbekezds" w:customStyle="1">
    <w:name w:val="Listaszerű bekezdés"/>
    <w:basedOn w:val="Normal"/>
    <w:qFormat/>
    <w:rsid w:val="00265bc4"/>
    <w:pPr>
      <w:spacing w:lineRule="auto" w:line="247"/>
      <w:ind w:left="720" w:hanging="0"/>
    </w:pPr>
    <w:rPr>
      <w:rFonts w:ascii="Calibri" w:hAnsi="Calibri" w:eastAsia="Calibri" w:cs="Times New Roman"/>
    </w:rPr>
  </w:style>
  <w:style w:type="paragraph" w:styleId="Question" w:customStyle="1">
    <w:name w:val="question"/>
    <w:basedOn w:val="Normal"/>
    <w:qFormat/>
    <w:rsid w:val="001b760d"/>
    <w:pPr>
      <w:widowControl w:val="false"/>
      <w:spacing w:lineRule="auto" w:line="240" w:before="240" w:after="0"/>
      <w:ind w:left="567" w:right="567" w:hanging="567"/>
    </w:pPr>
    <w:rPr>
      <w:rFonts w:ascii="Times New Roman" w:hAnsi="Times New Roman" w:eastAsia="Times New Roman" w:cs="Times New Roman"/>
      <w:lang w:eastAsia="pl-PL"/>
    </w:rPr>
  </w:style>
  <w:style w:type="paragraph" w:styleId="Paragraph" w:customStyle="1">
    <w:name w:val="paragraph"/>
    <w:basedOn w:val="Normal"/>
    <w:qFormat/>
    <w:rsid w:val="00ad2e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9b08eb"/>
    <w:pPr>
      <w:tabs>
        <w:tab w:val="clear" w:pos="720"/>
        <w:tab w:val="center" w:pos="4536" w:leader="none"/>
        <w:tab w:val="right" w:pos="9072" w:leader="none"/>
      </w:tabs>
      <w:overflowPunct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e54d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Contenudetableau" w:customStyle="1">
    <w:name w:val="Contenu de tableau"/>
    <w:basedOn w:val="Normal"/>
    <w:qFormat/>
    <w:rsid w:val="00752444"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1b760d"/>
    <w:rPr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<Relationship Id="rId16" Type="http://schemas.openxmlformats.org/officeDocument/2006/relationships/customXml" Target="../customXml/item2.xml"/><Relationship Id="rId1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2F0484C323844B34ACBC0C2697A85" ma:contentTypeVersion="2" ma:contentTypeDescription="Create a new document." ma:contentTypeScope="" ma:versionID="3c36c3ed1e10524e48311c3b7e33f9ef">
  <xsd:schema xmlns:xsd="http://www.w3.org/2001/XMLSchema" xmlns:xs="http://www.w3.org/2001/XMLSchema" xmlns:p="http://schemas.microsoft.com/office/2006/metadata/properties" xmlns:ns2="600351cb-fc0f-45f6-879c-76f8af3d84a9" targetNamespace="http://schemas.microsoft.com/office/2006/metadata/properties" ma:root="true" ma:fieldsID="faa665ca516432bfd5f81248972834e0" ns2:_="">
    <xsd:import namespace="600351cb-fc0f-45f6-879c-76f8af3d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51cb-fc0f-45f6-879c-76f8af3d8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B266F-E9E3-4011-B191-7C342076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51cb-fc0f-45f6-879c-76f8af3d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46069-6728-43F2-94BA-6A2A6DEA9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Application>LibreOffice/7.4.2.3$Linux_X86_64 LibreOffice_project/40$Build-3</Application>
  <AppVersion>15.0000</AppVersion>
  <Pages>4</Pages>
  <Words>477</Words>
  <Characters>2168</Characters>
  <CharactersWithSpaces>2618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2020-12-14T08:36:00Z</dcterms:created>
  <dc:creator>Emmanuel Allaud - secondary TEACHER</dc:creator>
  <dc:description/>
  <dc:language>fr-FR</dc:language>
  <cp:lastModifiedBy/>
  <dcterms:modified xsi:type="dcterms:W3CDTF">2022-11-24T11:15:25Z</dcterms:modified>
  <cp:revision>173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0x0101007EA2F0484C323844B34ACBC0C2697A85</vt:lpwstr>
  </property>
</Properties>
</file>