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243"/>
      </w:tblGrid>
      <w:tr w:rsidR="00F768FB" w:rsidRPr="00625962" w14:paraId="744173B2" w14:textId="77777777">
        <w:tc>
          <w:tcPr>
            <w:tcW w:w="3395" w:type="dxa"/>
          </w:tcPr>
          <w:p w14:paraId="76522B23" w14:textId="77777777" w:rsidR="00F768FB" w:rsidRDefault="00000000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6A607AA3" wp14:editId="124DA74B">
                  <wp:extent cx="2162810" cy="865505"/>
                  <wp:effectExtent l="0" t="0" r="0" b="0"/>
                  <wp:docPr id="1" name="Bil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494DE735" w14:textId="69F5DC03" w:rsidR="00F768FB" w:rsidRPr="00625962" w:rsidRDefault="004C05AC">
            <w:pPr>
              <w:pStyle w:val="P68B1DB1-Normal1"/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B-</w:t>
            </w:r>
            <w:r w:rsidR="00000000" w:rsidRPr="00625962">
              <w:rPr>
                <w:lang w:val="en-GB"/>
              </w:rPr>
              <w:t xml:space="preserve">Test </w:t>
            </w:r>
            <w:r>
              <w:rPr>
                <w:lang w:val="en-GB"/>
              </w:rPr>
              <w:t>für</w:t>
            </w:r>
            <w:r w:rsidR="00000000" w:rsidRPr="00625962">
              <w:rPr>
                <w:lang w:val="en-GB"/>
              </w:rPr>
              <w:t xml:space="preserve"> S5, </w:t>
            </w:r>
            <w:proofErr w:type="spellStart"/>
            <w:r w:rsidR="00000000" w:rsidRPr="00625962">
              <w:rPr>
                <w:lang w:val="en-GB"/>
              </w:rPr>
              <w:t>Juni</w:t>
            </w:r>
            <w:proofErr w:type="spellEnd"/>
            <w:r w:rsidR="00000000" w:rsidRPr="00625962">
              <w:rPr>
                <w:lang w:val="en-GB"/>
              </w:rPr>
              <w:t xml:space="preserve"> 2023</w:t>
            </w:r>
          </w:p>
          <w:p w14:paraId="4CABC215" w14:textId="77777777" w:rsidR="00F768FB" w:rsidRPr="00625962" w:rsidRDefault="00000000">
            <w:pPr>
              <w:pStyle w:val="P68B1DB1-Normal1"/>
              <w:widowControl w:val="0"/>
              <w:spacing w:line="240" w:lineRule="auto"/>
              <w:jc w:val="center"/>
              <w:rPr>
                <w:lang w:val="en-GB"/>
              </w:rPr>
            </w:pPr>
            <w:r w:rsidRPr="00625962">
              <w:rPr>
                <w:lang w:val="en-GB"/>
              </w:rPr>
              <w:t>Lehrer: P. ALBANO, S. CHOUDHARY, B. DUROYON-MARCHAND, C. FOLMER JENSEN, S. KWASNY, J. LEEB, H. PÁSZTOR, L. SÁNCHEZ BLÁZQUEZ, H. SIENIAWSKA, S. F. SOLANDER, R. SOUISSI.</w:t>
            </w:r>
          </w:p>
        </w:tc>
      </w:tr>
    </w:tbl>
    <w:p w14:paraId="0E006C3A" w14:textId="77777777" w:rsidR="00F768FB" w:rsidRPr="00625962" w:rsidRDefault="00F768FB">
      <w:pPr>
        <w:pStyle w:val="Listenabsatz"/>
        <w:spacing w:after="0"/>
        <w:rPr>
          <w:rFonts w:ascii="Arial" w:hAnsi="Arial" w:cstheme="minorHAnsi"/>
          <w:sz w:val="24"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F768FB" w14:paraId="75A48784" w14:textId="77777777">
        <w:tc>
          <w:tcPr>
            <w:tcW w:w="2262" w:type="dxa"/>
          </w:tcPr>
          <w:p w14:paraId="4144AA96" w14:textId="77777777" w:rsidR="00F768FB" w:rsidRPr="00625962" w:rsidRDefault="00F768FB">
            <w:pPr>
              <w:pStyle w:val="Contenudetableau"/>
              <w:widowControl w:val="0"/>
              <w:rPr>
                <w:lang w:val="en-GB"/>
              </w:rPr>
            </w:pPr>
          </w:p>
        </w:tc>
        <w:tc>
          <w:tcPr>
            <w:tcW w:w="5102" w:type="dxa"/>
          </w:tcPr>
          <w:p w14:paraId="02511B35" w14:textId="77777777" w:rsidR="00F768FB" w:rsidRDefault="00000000">
            <w:pPr>
              <w:pStyle w:val="P68B1DB1-Normal2"/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="Calibri"/>
              </w:rPr>
            </w:pPr>
            <w:r>
              <w:t>Mathematik 6 Perioden</w:t>
            </w:r>
          </w:p>
          <w:p w14:paraId="7C8D6424" w14:textId="77777777" w:rsidR="00F768FB" w:rsidRDefault="00000000">
            <w:pPr>
              <w:pStyle w:val="P68B1DB1-Normal2"/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="Calibri"/>
              </w:rPr>
            </w:pPr>
            <w:r>
              <w:t>Teil B</w:t>
            </w:r>
          </w:p>
        </w:tc>
        <w:tc>
          <w:tcPr>
            <w:tcW w:w="2274" w:type="dxa"/>
          </w:tcPr>
          <w:p w14:paraId="5747B982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43EFC43F" w14:textId="77777777" w:rsidR="00F768FB" w:rsidRDefault="00F768FB">
      <w:pPr>
        <w:pStyle w:val="Listenabsatz"/>
        <w:spacing w:after="0"/>
        <w:rPr>
          <w:rFonts w:ascii="Arial" w:hAnsi="Arial" w:cstheme="minorHAnsi"/>
          <w:sz w:val="24"/>
        </w:rPr>
      </w:pPr>
    </w:p>
    <w:p w14:paraId="604870F0" w14:textId="77777777" w:rsidR="00F768FB" w:rsidRDefault="00000000">
      <w:pPr>
        <w:pStyle w:val="P68B1DB1-Normal3"/>
        <w:tabs>
          <w:tab w:val="left" w:pos="457"/>
          <w:tab w:val="center" w:pos="3452"/>
        </w:tabs>
        <w:spacing w:line="360" w:lineRule="auto"/>
        <w:jc w:val="center"/>
      </w:pPr>
      <w:r>
        <w:rPr>
          <w:b/>
          <w:caps/>
        </w:rPr>
        <w:t>Datum:</w:t>
      </w:r>
      <w:r>
        <w:rPr>
          <w:caps/>
        </w:rPr>
        <w:t xml:space="preserve"> 14.</w:t>
      </w:r>
      <w:r>
        <w:t xml:space="preserve"> Juni 2023</w:t>
      </w:r>
    </w:p>
    <w:p w14:paraId="42916151" w14:textId="77777777" w:rsidR="00625962" w:rsidRDefault="00625962" w:rsidP="00625962">
      <w:pPr>
        <w:pStyle w:val="P68B1DB1-Normal4"/>
        <w:tabs>
          <w:tab w:val="left" w:pos="457"/>
          <w:tab w:val="center" w:pos="3452"/>
        </w:tabs>
        <w:spacing w:line="360" w:lineRule="auto"/>
        <w:jc w:val="center"/>
      </w:pPr>
      <w:r>
        <w:t xml:space="preserve">Name, Vorname: </w:t>
      </w:r>
      <w:r w:rsidRPr="00BB39D3">
        <w:rPr>
          <w:szCs w:val="32"/>
          <w:lang w:val="de-AT"/>
        </w:rPr>
        <w:t>________________________________________</w:t>
      </w:r>
    </w:p>
    <w:p w14:paraId="5E4F408F" w14:textId="77777777" w:rsidR="00625962" w:rsidRDefault="00625962" w:rsidP="00625962">
      <w:pPr>
        <w:pStyle w:val="P68B1DB1-Normal4"/>
        <w:tabs>
          <w:tab w:val="left" w:pos="457"/>
          <w:tab w:val="center" w:pos="3452"/>
        </w:tabs>
        <w:spacing w:line="360" w:lineRule="auto"/>
        <w:jc w:val="center"/>
      </w:pPr>
      <w:r>
        <w:t xml:space="preserve">Klasse: </w:t>
      </w:r>
      <w:r w:rsidRPr="00BB39D3">
        <w:rPr>
          <w:szCs w:val="32"/>
          <w:lang w:val="de-AT"/>
        </w:rPr>
        <w:t>S5MA6DEA</w:t>
      </w:r>
    </w:p>
    <w:p w14:paraId="270D5FED" w14:textId="4C0097DA" w:rsidR="00F768FB" w:rsidRDefault="00625962" w:rsidP="00625962">
      <w:pPr>
        <w:pStyle w:val="P68B1DB1-Normal4"/>
        <w:tabs>
          <w:tab w:val="left" w:pos="457"/>
          <w:tab w:val="center" w:pos="3452"/>
        </w:tabs>
        <w:spacing w:line="360" w:lineRule="auto"/>
        <w:jc w:val="center"/>
      </w:pPr>
      <w:r>
        <w:t xml:space="preserve">Gesamtpunkte: </w:t>
      </w:r>
      <w:r w:rsidRPr="00BB39D3">
        <w:rPr>
          <w:szCs w:val="32"/>
          <w:lang w:val="de-AT"/>
        </w:rPr>
        <w:t xml:space="preserve">_____ </w:t>
      </w:r>
      <w:r>
        <w:t>/</w:t>
      </w:r>
      <w:r>
        <w:t xml:space="preserve"> </w:t>
      </w:r>
      <w:r w:rsidR="00000000">
        <w:t>41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220"/>
      </w:tblGrid>
      <w:tr w:rsidR="00F768FB" w14:paraId="413F87C7" w14:textId="77777777">
        <w:trPr>
          <w:trHeight w:val="2895"/>
        </w:trPr>
        <w:tc>
          <w:tcPr>
            <w:tcW w:w="6805" w:type="dxa"/>
            <w:shd w:val="clear" w:color="auto" w:fill="auto"/>
          </w:tcPr>
          <w:p w14:paraId="4725CEA7" w14:textId="77777777" w:rsidR="00F768FB" w:rsidRDefault="00000000">
            <w:pPr>
              <w:pStyle w:val="P68B1DB1-Normal5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Dauer der Prüfung:</w:t>
            </w:r>
          </w:p>
          <w:p w14:paraId="1075C86B" w14:textId="4DCE7444" w:rsidR="00F768FB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1h</w:t>
            </w:r>
            <w:r w:rsidR="00625962">
              <w:t xml:space="preserve"> </w:t>
            </w:r>
            <w:r>
              <w:t>30 Minuten (90 Minuten): 10.00 – 11.30 Uhr</w:t>
            </w:r>
          </w:p>
          <w:p w14:paraId="11966BFE" w14:textId="77777777" w:rsidR="00F768FB" w:rsidRDefault="00F768FB">
            <w:pPr>
              <w:pStyle w:val="Listenabsatz"/>
              <w:widowControl w:val="0"/>
              <w:spacing w:after="0"/>
              <w:rPr>
                <w:rFonts w:ascii="Arial" w:hAnsi="Arial" w:cstheme="minorHAnsi"/>
              </w:rPr>
            </w:pPr>
          </w:p>
          <w:p w14:paraId="52B9AED0" w14:textId="77777777" w:rsidR="00F768FB" w:rsidRDefault="00000000">
            <w:pPr>
              <w:pStyle w:val="P68B1DB1-Normal5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Zulässiges Material:</w:t>
            </w:r>
          </w:p>
          <w:p w14:paraId="38743C9A" w14:textId="77777777" w:rsidR="00F768FB" w:rsidRDefault="00000000">
            <w:pPr>
              <w:pStyle w:val="P68B1DB1-Normal7"/>
              <w:widowControl w:val="0"/>
              <w:tabs>
                <w:tab w:val="left" w:pos="4820"/>
              </w:tabs>
              <w:spacing w:after="0" w:line="276" w:lineRule="auto"/>
            </w:pPr>
            <w:r>
              <w:t xml:space="preserve">Prüfung mit technologischem Werkzeug: Casio Graph 90+E Rechner, </w:t>
            </w:r>
            <w:proofErr w:type="spellStart"/>
            <w:r>
              <w:t>Numworks</w:t>
            </w:r>
            <w:proofErr w:type="spellEnd"/>
            <w:r>
              <w:t xml:space="preserve"> oder TI-83 Premium CE Python im Prüfungsmodus.</w:t>
            </w:r>
          </w:p>
          <w:p w14:paraId="5E45AE05" w14:textId="77777777" w:rsidR="00F768FB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Bleistift für Grafiken</w:t>
            </w:r>
          </w:p>
          <w:p w14:paraId="3231D9FF" w14:textId="77777777" w:rsidR="00F768FB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Regel</w:t>
            </w:r>
          </w:p>
          <w:p w14:paraId="3D84DFDB" w14:textId="77777777" w:rsidR="00F768FB" w:rsidRDefault="00F768FB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</w:rPr>
            </w:pPr>
          </w:p>
          <w:p w14:paraId="2D8CB4B1" w14:textId="77777777" w:rsidR="00F768FB" w:rsidRDefault="00000000">
            <w:pPr>
              <w:pStyle w:val="P68B1DB1-Normal5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Besondere Anmerkungen:</w:t>
            </w:r>
          </w:p>
        </w:tc>
        <w:tc>
          <w:tcPr>
            <w:tcW w:w="2220" w:type="dxa"/>
            <w:shd w:val="clear" w:color="auto" w:fill="auto"/>
          </w:tcPr>
          <w:p w14:paraId="09FCC5DE" w14:textId="77777777" w:rsidR="00F768FB" w:rsidRDefault="00000000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4817A730" wp14:editId="4E75A617">
                  <wp:extent cx="1380490" cy="1762125"/>
                  <wp:effectExtent l="0" t="0" r="0" b="0"/>
                  <wp:docPr id="2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8A4A0" w14:textId="77777777" w:rsidR="00F768FB" w:rsidRDefault="00000000">
      <w:pPr>
        <w:pStyle w:val="P68B1DB1-Normal6"/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</w:pPr>
      <w:r>
        <w:t xml:space="preserve"> Das Thema umfasst 6 Pflichtübungen.</w:t>
      </w:r>
    </w:p>
    <w:p w14:paraId="26E064F8" w14:textId="77777777" w:rsidR="00F768FB" w:rsidRDefault="00000000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</w:t>
      </w:r>
      <w:r>
        <w:rPr>
          <w:rFonts w:ascii="Arial" w:hAnsi="Arial"/>
          <w:color w:val="000000"/>
        </w:rPr>
        <w:t>Den Antworten sind die für ihre Ausarbeitung erforderlichen Erläuterungen beizufügen.</w:t>
      </w:r>
    </w:p>
    <w:p w14:paraId="098E4594" w14:textId="4DCC251C" w:rsidR="00F768FB" w:rsidRDefault="00000000">
      <w:pPr>
        <w:pStyle w:val="P68B1DB1-Normal8"/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</w:pPr>
      <w:r>
        <w:t xml:space="preserve"> </w:t>
      </w:r>
      <w:bookmarkStart w:id="0" w:name="_Hlk133831547"/>
      <w:r w:rsidR="00625962" w:rsidRPr="00625962">
        <w:t>Für eine richtige Antwort kann nicht die volle Punktzahl vergeben werden, wenn die Begründung und die Erklärungen, die zu dieser Antwort führen, fehlen.</w:t>
      </w:r>
    </w:p>
    <w:bookmarkEnd w:id="0"/>
    <w:p w14:paraId="2A70B351" w14:textId="26A41114" w:rsidR="00F768FB" w:rsidRPr="00625962" w:rsidRDefault="00000000" w:rsidP="00625962">
      <w:pPr>
        <w:pStyle w:val="P68B1DB1-Normal6"/>
        <w:numPr>
          <w:ilvl w:val="0"/>
          <w:numId w:val="3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</w:pPr>
      <w:r>
        <w:t xml:space="preserve"> </w:t>
      </w:r>
      <w:r w:rsidR="00625962">
        <w:t>Der Schüler/Die Schülerin muss zum Thema antworten: dafür werden in jeder Übung leere Stellen gelassen.</w:t>
      </w:r>
    </w:p>
    <w:p w14:paraId="409BE997" w14:textId="77777777" w:rsidR="00F768FB" w:rsidRDefault="00000000">
      <w:pPr>
        <w:pStyle w:val="P68B1DB1-ListParagraph9"/>
        <w:jc w:val="right"/>
      </w:pPr>
      <w:r>
        <w:t>Bleiben Sie ruhig und konzentriert.</w:t>
      </w:r>
    </w:p>
    <w:p w14:paraId="385D246A" w14:textId="7D0086F2" w:rsidR="00F768FB" w:rsidRDefault="00000000">
      <w:pPr>
        <w:pStyle w:val="P68B1DB1-ListParagraph10"/>
        <w:jc w:val="right"/>
      </w:pPr>
      <w:r>
        <w:t xml:space="preserve">Gute Arbeit und </w:t>
      </w:r>
      <w:r w:rsidR="004C05AC">
        <w:t>viel</w:t>
      </w:r>
      <w:r>
        <w:t xml:space="preserve"> Erfolg.</w:t>
      </w: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4"/>
        <w:gridCol w:w="1281"/>
      </w:tblGrid>
      <w:tr w:rsidR="00F768FB" w14:paraId="783FA6D9" w14:textId="77777777" w:rsidTr="00FA2D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D930" w14:textId="3943B952" w:rsidR="00F768FB" w:rsidRDefault="00625962">
            <w:pPr>
              <w:pStyle w:val="P68B1DB1-Contenudetableau11"/>
              <w:pageBreakBefore/>
              <w:widowControl w:val="0"/>
              <w:ind w:right="-113"/>
              <w:jc w:val="both"/>
            </w:pPr>
            <w:r>
              <w:lastRenderedPageBreak/>
              <w:t>Aufgabe</w:t>
            </w:r>
            <w:r w:rsidR="00000000">
              <w:t xml:space="preserve"> B1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8BF" w14:textId="43F1BD53" w:rsidR="00F768FB" w:rsidRDefault="00625962">
            <w:pPr>
              <w:pStyle w:val="P68B1DB1-Contenudetableau11"/>
              <w:widowControl w:val="0"/>
            </w:pPr>
            <w:r>
              <w:t>Punkte</w:t>
            </w:r>
          </w:p>
        </w:tc>
      </w:tr>
      <w:tr w:rsidR="00F768FB" w14:paraId="7046CA19" w14:textId="77777777" w:rsidTr="00FA2DDF"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14:paraId="3CF0CD44" w14:textId="66071F6C" w:rsidR="00F768FB" w:rsidRDefault="00000000" w:rsidP="00625962">
            <w:pPr>
              <w:pStyle w:val="P68B1DB1-Normal12"/>
              <w:widowControl w:val="0"/>
            </w:pPr>
            <w:r>
              <w:t xml:space="preserve">Die Seitenansicht </w:t>
            </w:r>
            <w:r w:rsidR="00625962">
              <w:t>des Geländers</w:t>
            </w:r>
            <w:r>
              <w:t xml:space="preserve">, </w:t>
            </w:r>
            <w:r w:rsidR="00625962">
              <w:t>das</w:t>
            </w:r>
            <w:r>
              <w:t xml:space="preserve"> durch das Bild unten dargestellt wird, </w:t>
            </w:r>
            <w:r w:rsidR="00625962">
              <w:t>hat</w:t>
            </w:r>
            <w:r>
              <w:t xml:space="preserve"> </w:t>
            </w:r>
            <w:r w:rsidR="00625962">
              <w:t>die</w:t>
            </w:r>
            <w:r>
              <w:t xml:space="preserve"> Form eines Parallelogramms. Die vertikalen Seiten messen 80 cm, ihr Abstand beträgt 115 cm. Die Länge der beiden anderen Seiten beträgt 125 cm. (Wir verwenden die </w:t>
            </w:r>
            <w:r w:rsidR="00625962">
              <w:t>Bemaßung aus</w:t>
            </w:r>
            <w:r>
              <w:t xml:space="preserve"> der </w:t>
            </w:r>
            <w:r w:rsidR="00625962">
              <w:t>Skizze</w:t>
            </w:r>
            <w:r>
              <w:t>.)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7CFF7C0C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</w:tc>
      </w:tr>
      <w:tr w:rsidR="00F768FB" w14:paraId="7F7732ED" w14:textId="77777777" w:rsidTr="00FA2DDF"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14:paraId="66C41718" w14:textId="77777777" w:rsidR="00F768FB" w:rsidRDefault="00000000" w:rsidP="00625962">
            <w:pPr>
              <w:widowControl w:val="0"/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271AF67" wp14:editId="2E62BD3D">
                  <wp:extent cx="5052695" cy="1803400"/>
                  <wp:effectExtent l="0" t="0" r="0" b="0"/>
                  <wp:docPr id="3" name="Bil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15" t="-41" r="-15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695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0BB6D0DC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</w:tc>
      </w:tr>
      <w:tr w:rsidR="00F768FB" w14:paraId="424E8D8D" w14:textId="77777777" w:rsidTr="00FA2DDF"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14:paraId="1AE9B858" w14:textId="0343EAEC" w:rsidR="00F768FB" w:rsidRDefault="00000000" w:rsidP="00625962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Der Winkel φ ist der Winkel, der durch die Horizontale und die untere Seite des Parallelogramms gebildet wird. </w:t>
            </w:r>
            <w:r>
              <w:rPr>
                <w:rFonts w:ascii="Arial" w:hAnsi="Arial" w:cs="Calibri"/>
                <w:b/>
              </w:rPr>
              <w:t>Beweisen</w:t>
            </w:r>
            <w:r>
              <w:rPr>
                <w:rFonts w:ascii="Arial" w:hAnsi="Arial" w:cs="Calibri"/>
              </w:rPr>
              <w:t xml:space="preserve"> Sie mit einer Berechnung, dass φ = 23° (auf ganze Grad</w:t>
            </w:r>
            <w:r w:rsidR="00DB2975">
              <w:rPr>
                <w:rFonts w:ascii="Arial" w:hAnsi="Arial" w:cs="Calibri"/>
              </w:rPr>
              <w:t>e</w:t>
            </w:r>
            <w:r>
              <w:rPr>
                <w:rFonts w:ascii="Arial" w:hAnsi="Arial" w:cs="Calibri"/>
              </w:rPr>
              <w:t xml:space="preserve"> genau gerundet). 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1351C065" w14:textId="475B9DC6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  <w:tr w:rsidR="00F768FB" w14:paraId="5530BB1F" w14:textId="77777777" w:rsidTr="00FA2DDF">
        <w:tc>
          <w:tcPr>
            <w:tcW w:w="8364" w:type="dxa"/>
            <w:tcBorders>
              <w:left w:val="single" w:sz="4" w:space="0" w:color="000000"/>
              <w:right w:val="single" w:sz="4" w:space="0" w:color="000000"/>
            </w:tcBorders>
          </w:tcPr>
          <w:p w14:paraId="5A99302A" w14:textId="0C352E3A" w:rsidR="00F768FB" w:rsidRDefault="00000000" w:rsidP="00625962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</w:rPr>
            </w:pPr>
            <w:r>
              <w:rPr>
                <w:rFonts w:ascii="Arial" w:eastAsia="Calibri" w:hAnsi="Arial"/>
              </w:rPr>
              <w:t xml:space="preserve">2) </w:t>
            </w:r>
            <w:r w:rsidR="00DB2975">
              <w:rPr>
                <w:rFonts w:ascii="Arial" w:hAnsi="Arial" w:cs="Arial"/>
                <w:b/>
                <w:color w:val="000000"/>
              </w:rPr>
              <w:t>Berechnen Sie</w:t>
            </w:r>
            <w:r w:rsidR="00DB297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Calibri"/>
              </w:rPr>
              <w:t>d</w:t>
            </w:r>
            <w:r w:rsidR="00DB2975">
              <w:rPr>
                <w:rFonts w:ascii="Arial" w:hAnsi="Arial" w:cs="Calibri"/>
              </w:rPr>
              <w:t>i</w:t>
            </w:r>
            <w:r>
              <w:rPr>
                <w:rFonts w:ascii="Arial" w:hAnsi="Arial" w:cs="Calibri"/>
              </w:rPr>
              <w:t xml:space="preserve">e Länge der Diagonale </w:t>
            </w:r>
            <m:oMath>
              <m:r>
                <w:rPr>
                  <w:rFonts w:ascii="Cambria Math" w:hAnsi="Cambria Math" w:cs="Calibri"/>
                </w:rPr>
                <m:t>e</m:t>
              </m:r>
            </m:oMath>
            <w:r>
              <w:rPr>
                <w:rFonts w:ascii="Arial" w:hAnsi="Arial" w:cs="Calibri"/>
              </w:rPr>
              <w:t xml:space="preserve"> des Parallelogramms.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41D9A236" w14:textId="156E7609" w:rsidR="00F768FB" w:rsidRDefault="00000000">
            <w:pPr>
              <w:pStyle w:val="P68B1DB1-Contenudetableau14"/>
              <w:widowControl w:val="0"/>
            </w:pPr>
            <w:r>
              <w:t xml:space="preserve">2 </w:t>
            </w:r>
            <w:proofErr w:type="spellStart"/>
            <w:r>
              <w:t>Pkte</w:t>
            </w:r>
            <w:proofErr w:type="spellEnd"/>
          </w:p>
        </w:tc>
      </w:tr>
      <w:tr w:rsidR="00F768FB" w14:paraId="7D8750AE" w14:textId="77777777" w:rsidTr="00FA2DDF"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755E" w14:textId="2E2B7C08" w:rsidR="00F768FB" w:rsidRDefault="00000000" w:rsidP="00625962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</w:rPr>
            </w:pPr>
            <w:r>
              <w:rPr>
                <w:rFonts w:ascii="Arial" w:eastAsia="Calibri" w:hAnsi="Arial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) Wir </w:t>
            </w:r>
            <w:r w:rsidR="00DB2975">
              <w:rPr>
                <w:rFonts w:ascii="Arial" w:hAnsi="Arial" w:cs="Arial"/>
                <w:color w:val="000000"/>
              </w:rPr>
              <w:t>befestigen</w:t>
            </w:r>
            <w:r>
              <w:rPr>
                <w:rFonts w:ascii="Arial" w:hAnsi="Arial" w:cs="Arial"/>
                <w:color w:val="000000"/>
              </w:rPr>
              <w:t xml:space="preserve"> einen </w:t>
            </w:r>
            <w:r w:rsidR="00DB2975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>indschutz</w:t>
            </w:r>
            <w:r w:rsidR="00DB2975">
              <w:rPr>
                <w:rFonts w:ascii="Arial" w:hAnsi="Arial" w:cs="Arial"/>
                <w:color w:val="000000"/>
              </w:rPr>
              <w:t xml:space="preserve"> aus Schilfrohren</w:t>
            </w:r>
            <w:r>
              <w:rPr>
                <w:rFonts w:ascii="Arial" w:hAnsi="Arial" w:cs="Arial"/>
                <w:color w:val="000000"/>
              </w:rPr>
              <w:t xml:space="preserve"> auf de</w:t>
            </w:r>
            <w:r w:rsidR="00DB2975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B2975">
              <w:rPr>
                <w:rFonts w:ascii="Arial" w:hAnsi="Arial" w:cs="Arial"/>
                <w:color w:val="000000"/>
              </w:rPr>
              <w:t>Geländer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Berechnen Sie</w:t>
            </w:r>
            <w:r>
              <w:rPr>
                <w:rFonts w:ascii="Arial" w:hAnsi="Arial" w:cs="Arial"/>
                <w:color w:val="000000"/>
              </w:rPr>
              <w:t xml:space="preserve"> die Fläche de</w:t>
            </w:r>
            <w:r w:rsidR="00DB2975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 Schilf</w:t>
            </w:r>
            <w:r w:rsidR="00DB2975">
              <w:rPr>
                <w:rFonts w:ascii="Arial" w:hAnsi="Arial" w:cs="Arial"/>
                <w:color w:val="000000"/>
              </w:rPr>
              <w:t>matte</w:t>
            </w:r>
            <w:r>
              <w:rPr>
                <w:rFonts w:ascii="Arial" w:hAnsi="Arial" w:cs="Arial"/>
                <w:color w:val="000000"/>
              </w:rPr>
              <w:t>, d</w:t>
            </w:r>
            <w:r w:rsidR="00DB2975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e den Teil in Form eines Parallelogramms abdeckt?</w:t>
            </w:r>
            <w:r w:rsidRPr="00DB2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DB2975" w:rsidRPr="00DB2975">
              <w:rPr>
                <w:rFonts w:ascii="Arial" w:hAnsi="Arial" w:cs="Arial"/>
                <w:bCs/>
                <w:color w:val="000000"/>
              </w:rPr>
              <w:t xml:space="preserve">Ist die </w:t>
            </w:r>
            <w:r w:rsidR="00DB2975">
              <w:rPr>
                <w:rFonts w:ascii="Arial" w:hAnsi="Arial" w:cs="Arial"/>
                <w:bCs/>
                <w:color w:val="000000"/>
              </w:rPr>
              <w:t xml:space="preserve">Fläche der Schilfmatte kleiner als 1 m²? </w:t>
            </w:r>
            <w:r w:rsidR="00DB2975" w:rsidRPr="00DB2975">
              <w:rPr>
                <w:rFonts w:ascii="Arial" w:hAnsi="Arial" w:cs="Arial"/>
                <w:b/>
                <w:color w:val="000000"/>
              </w:rPr>
              <w:t>Argumentieren</w:t>
            </w:r>
            <w:r w:rsidR="00DB2975">
              <w:rPr>
                <w:rFonts w:ascii="Arial" w:hAnsi="Arial" w:cs="Arial"/>
                <w:bCs/>
                <w:color w:val="000000"/>
              </w:rPr>
              <w:t xml:space="preserve"> Sie nachvollziehbar.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092" w14:textId="71939FA8" w:rsidR="00F768FB" w:rsidRDefault="00000000">
            <w:pPr>
              <w:pStyle w:val="P68B1DB1-Contenudetableau14"/>
              <w:widowControl w:val="0"/>
            </w:pPr>
            <w:r>
              <w:t xml:space="preserve">2,5 </w:t>
            </w:r>
            <w:proofErr w:type="spellStart"/>
            <w:r>
              <w:t>Pkte</w:t>
            </w:r>
            <w:proofErr w:type="spellEnd"/>
          </w:p>
        </w:tc>
      </w:tr>
    </w:tbl>
    <w:p w14:paraId="4B2F15ED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4090F07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0288" w14:textId="77777777" w:rsidR="00F768FB" w:rsidRDefault="00F768FB">
            <w:pPr>
              <w:pStyle w:val="Contenudetableau"/>
              <w:widowControl w:val="0"/>
            </w:pPr>
          </w:p>
          <w:p w14:paraId="1F9308A7" w14:textId="77777777" w:rsidR="00F768FB" w:rsidRDefault="00F768FB">
            <w:pPr>
              <w:pStyle w:val="Contenudetableau"/>
              <w:widowControl w:val="0"/>
            </w:pPr>
          </w:p>
          <w:p w14:paraId="73CAF518" w14:textId="74971CF3" w:rsidR="00F768FB" w:rsidRDefault="00F768FB">
            <w:pPr>
              <w:pStyle w:val="Contenudetableau"/>
              <w:widowControl w:val="0"/>
            </w:pPr>
          </w:p>
          <w:p w14:paraId="643E8146" w14:textId="77777777" w:rsidR="00FA2DDF" w:rsidRDefault="00FA2DDF">
            <w:pPr>
              <w:pStyle w:val="Contenudetableau"/>
              <w:widowControl w:val="0"/>
            </w:pPr>
          </w:p>
          <w:p w14:paraId="4C29937A" w14:textId="77777777" w:rsidR="00F768FB" w:rsidRDefault="00F768FB">
            <w:pPr>
              <w:pStyle w:val="Contenudetableau"/>
              <w:widowControl w:val="0"/>
            </w:pPr>
          </w:p>
          <w:p w14:paraId="720B8F9A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136515AA" w14:textId="77777777" w:rsidR="00F768FB" w:rsidRDefault="00F768FB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2FB063A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CE2D7" w14:textId="77777777" w:rsidR="00F768FB" w:rsidRDefault="00F768FB">
            <w:pPr>
              <w:pStyle w:val="Contenudetableau"/>
              <w:widowControl w:val="0"/>
            </w:pPr>
          </w:p>
          <w:p w14:paraId="2B9721E8" w14:textId="77777777" w:rsidR="00F768FB" w:rsidRDefault="00F768FB">
            <w:pPr>
              <w:pStyle w:val="Contenudetableau"/>
              <w:widowControl w:val="0"/>
            </w:pPr>
          </w:p>
          <w:p w14:paraId="5FFC85EA" w14:textId="77777777" w:rsidR="00F768FB" w:rsidRDefault="00F768FB">
            <w:pPr>
              <w:pStyle w:val="Contenudetableau"/>
              <w:widowControl w:val="0"/>
            </w:pPr>
          </w:p>
          <w:p w14:paraId="75AA4A88" w14:textId="77777777" w:rsidR="00F768FB" w:rsidRDefault="00F768FB">
            <w:pPr>
              <w:pStyle w:val="Contenudetableau"/>
              <w:widowControl w:val="0"/>
            </w:pPr>
          </w:p>
          <w:p w14:paraId="20FA2C29" w14:textId="77777777" w:rsidR="00F768FB" w:rsidRDefault="00F768FB">
            <w:pPr>
              <w:pStyle w:val="Contenudetableau"/>
              <w:widowControl w:val="0"/>
            </w:pPr>
          </w:p>
          <w:p w14:paraId="387CD1F9" w14:textId="77777777" w:rsidR="00F768FB" w:rsidRDefault="00F768FB">
            <w:pPr>
              <w:pStyle w:val="Contenudetableau"/>
              <w:widowControl w:val="0"/>
            </w:pPr>
          </w:p>
          <w:p w14:paraId="27901653" w14:textId="77777777" w:rsidR="00F768FB" w:rsidRDefault="00F768FB">
            <w:pPr>
              <w:pStyle w:val="Contenudetableau"/>
              <w:widowControl w:val="0"/>
            </w:pPr>
          </w:p>
          <w:p w14:paraId="5DB531F6" w14:textId="77777777" w:rsidR="00F768FB" w:rsidRDefault="00F768FB">
            <w:pPr>
              <w:pStyle w:val="Contenudetableau"/>
              <w:widowControl w:val="0"/>
            </w:pPr>
          </w:p>
          <w:p w14:paraId="0B4A92F8" w14:textId="77777777" w:rsidR="00F768FB" w:rsidRDefault="00F768FB">
            <w:pPr>
              <w:pStyle w:val="Contenudetableau"/>
              <w:widowControl w:val="0"/>
            </w:pPr>
          </w:p>
          <w:p w14:paraId="46F4FD73" w14:textId="77777777" w:rsidR="00F768FB" w:rsidRDefault="00F768FB">
            <w:pPr>
              <w:pStyle w:val="Contenudetableau"/>
              <w:widowControl w:val="0"/>
            </w:pPr>
          </w:p>
          <w:p w14:paraId="3FABF7F3" w14:textId="77777777" w:rsidR="00F768FB" w:rsidRDefault="00F768FB">
            <w:pPr>
              <w:pStyle w:val="Contenudetableau"/>
              <w:widowControl w:val="0"/>
            </w:pPr>
          </w:p>
          <w:p w14:paraId="4353F095" w14:textId="77777777" w:rsidR="00F768FB" w:rsidRDefault="00F768FB">
            <w:pPr>
              <w:pStyle w:val="Contenudetableau"/>
              <w:widowControl w:val="0"/>
            </w:pPr>
          </w:p>
          <w:p w14:paraId="06414CAA" w14:textId="77777777" w:rsidR="00F768FB" w:rsidRDefault="00F768FB">
            <w:pPr>
              <w:pStyle w:val="Contenudetableau"/>
              <w:widowControl w:val="0"/>
            </w:pPr>
          </w:p>
          <w:p w14:paraId="1226C2A5" w14:textId="77777777" w:rsidR="00F768FB" w:rsidRDefault="00F768FB">
            <w:pPr>
              <w:pStyle w:val="Contenudetableau"/>
              <w:widowControl w:val="0"/>
            </w:pPr>
          </w:p>
          <w:p w14:paraId="7405DFD9" w14:textId="77777777" w:rsidR="00F768FB" w:rsidRDefault="00F768FB">
            <w:pPr>
              <w:pStyle w:val="Contenudetableau"/>
              <w:widowControl w:val="0"/>
            </w:pPr>
          </w:p>
          <w:p w14:paraId="2069729B" w14:textId="77777777" w:rsidR="00F768FB" w:rsidRDefault="00F768FB">
            <w:pPr>
              <w:pStyle w:val="Contenudetableau"/>
              <w:widowControl w:val="0"/>
            </w:pPr>
          </w:p>
          <w:p w14:paraId="085E7802" w14:textId="77777777" w:rsidR="00F768FB" w:rsidRDefault="00F768FB">
            <w:pPr>
              <w:pStyle w:val="Contenudetableau"/>
              <w:widowControl w:val="0"/>
            </w:pPr>
          </w:p>
          <w:p w14:paraId="2B2E9415" w14:textId="77777777" w:rsidR="00F768FB" w:rsidRDefault="00F768FB">
            <w:pPr>
              <w:pStyle w:val="Contenudetableau"/>
              <w:widowControl w:val="0"/>
            </w:pPr>
          </w:p>
          <w:p w14:paraId="34F3BBAD" w14:textId="77777777" w:rsidR="00F768FB" w:rsidRDefault="00F768FB">
            <w:pPr>
              <w:pStyle w:val="Contenudetableau"/>
              <w:widowControl w:val="0"/>
            </w:pPr>
          </w:p>
          <w:p w14:paraId="0573B1B8" w14:textId="77777777" w:rsidR="00F768FB" w:rsidRDefault="00F768FB">
            <w:pPr>
              <w:pStyle w:val="Contenudetableau"/>
              <w:widowControl w:val="0"/>
            </w:pPr>
          </w:p>
          <w:p w14:paraId="42759977" w14:textId="77777777" w:rsidR="00F768FB" w:rsidRDefault="00F768FB">
            <w:pPr>
              <w:pStyle w:val="Contenudetableau"/>
              <w:widowControl w:val="0"/>
            </w:pPr>
          </w:p>
          <w:p w14:paraId="348D37DB" w14:textId="77777777" w:rsidR="00F768FB" w:rsidRDefault="00F768FB">
            <w:pPr>
              <w:pStyle w:val="Contenudetableau"/>
              <w:widowControl w:val="0"/>
            </w:pPr>
          </w:p>
          <w:p w14:paraId="28A4AD4B" w14:textId="77777777" w:rsidR="00F768FB" w:rsidRDefault="00F768FB">
            <w:pPr>
              <w:pStyle w:val="Contenudetableau"/>
              <w:widowControl w:val="0"/>
            </w:pPr>
          </w:p>
          <w:p w14:paraId="5098DCD4" w14:textId="77777777" w:rsidR="00F768FB" w:rsidRDefault="00F768FB">
            <w:pPr>
              <w:pStyle w:val="Contenudetableau"/>
              <w:widowControl w:val="0"/>
            </w:pPr>
          </w:p>
          <w:p w14:paraId="135C8EE7" w14:textId="77777777" w:rsidR="00F768FB" w:rsidRDefault="00F768FB">
            <w:pPr>
              <w:pStyle w:val="Contenudetableau"/>
              <w:widowControl w:val="0"/>
            </w:pPr>
          </w:p>
          <w:p w14:paraId="60E2FE3F" w14:textId="77777777" w:rsidR="00F768FB" w:rsidRDefault="00F768FB">
            <w:pPr>
              <w:pStyle w:val="Contenudetableau"/>
              <w:widowControl w:val="0"/>
            </w:pPr>
          </w:p>
          <w:p w14:paraId="7F4097EA" w14:textId="77777777" w:rsidR="00F768FB" w:rsidRDefault="00F768FB">
            <w:pPr>
              <w:pStyle w:val="Contenudetableau"/>
              <w:widowControl w:val="0"/>
            </w:pPr>
          </w:p>
          <w:p w14:paraId="6C10F4D3" w14:textId="77777777" w:rsidR="00F768FB" w:rsidRDefault="00F768FB">
            <w:pPr>
              <w:pStyle w:val="Contenudetableau"/>
              <w:widowControl w:val="0"/>
            </w:pPr>
          </w:p>
          <w:p w14:paraId="01733285" w14:textId="77777777" w:rsidR="00F768FB" w:rsidRDefault="00F768FB">
            <w:pPr>
              <w:pStyle w:val="Contenudetableau"/>
              <w:widowControl w:val="0"/>
            </w:pPr>
          </w:p>
          <w:p w14:paraId="3B65C3A0" w14:textId="77777777" w:rsidR="00F768FB" w:rsidRDefault="00F768FB">
            <w:pPr>
              <w:pStyle w:val="Contenudetableau"/>
              <w:widowControl w:val="0"/>
            </w:pPr>
          </w:p>
          <w:p w14:paraId="4A0EAA84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1CEB74AE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F768FB" w14:paraId="611AC5B0" w14:textId="77777777" w:rsidTr="00FA2DD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F27C" w14:textId="3A2AFCD6" w:rsidR="00F768FB" w:rsidRDefault="00DB2975">
            <w:pPr>
              <w:pStyle w:val="P68B1DB1-Contenudetableau11"/>
              <w:widowControl w:val="0"/>
              <w:ind w:right="-113"/>
              <w:jc w:val="both"/>
            </w:pPr>
            <w:r>
              <w:lastRenderedPageBreak/>
              <w:t>Aufgabe</w:t>
            </w:r>
            <w:r w:rsidR="00000000">
              <w:t xml:space="preserve"> B2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629" w14:textId="6576E7CF" w:rsidR="00F768FB" w:rsidRDefault="00DB2975">
            <w:pPr>
              <w:pStyle w:val="P68B1DB1-Contenudetableau11"/>
              <w:widowControl w:val="0"/>
            </w:pPr>
            <w:r>
              <w:t>Punkte</w:t>
            </w:r>
          </w:p>
        </w:tc>
      </w:tr>
      <w:tr w:rsidR="00F768FB" w14:paraId="5606037F" w14:textId="77777777" w:rsidTr="00FA2DDF"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5B1EE620" w14:textId="59B2E097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40 % der Patienten eines Zahnarztes sind Männer. </w:t>
            </w:r>
            <w:r w:rsidR="00DB2975">
              <w:t>Der Terminkalender</w:t>
            </w:r>
            <w:r>
              <w:t xml:space="preserve"> dieses Zahnarztes zeigt, dass 20 % der Männer und 10 % der Frauen, die einen Termin vereinbaren, nicht zu diesem Termin </w:t>
            </w:r>
            <w:r w:rsidR="00DB2975">
              <w:t>erscheinen</w:t>
            </w:r>
            <w:r>
              <w:t>.</w:t>
            </w:r>
          </w:p>
          <w:p w14:paraId="4B6F36C3" w14:textId="77777777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Eine Person macht einen Termin.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0494A837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</w:rPr>
            </w:pPr>
          </w:p>
        </w:tc>
      </w:tr>
      <w:tr w:rsidR="00F768FB" w14:paraId="008F7E0F" w14:textId="77777777" w:rsidTr="00FA2DDF"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3FC0FDD9" w14:textId="2BC2ADA0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1) </w:t>
            </w:r>
            <w:r>
              <w:rPr>
                <w:b/>
              </w:rPr>
              <w:t>Bestimm</w:t>
            </w:r>
            <w:r w:rsidR="00DB2975">
              <w:rPr>
                <w:b/>
              </w:rPr>
              <w:t>en</w:t>
            </w:r>
            <w:r w:rsidR="00DB2975" w:rsidRPr="00DB2975">
              <w:rPr>
                <w:bCs/>
              </w:rPr>
              <w:t xml:space="preserve"> Sie</w:t>
            </w:r>
            <w:r>
              <w:t xml:space="preserve"> d</w:t>
            </w:r>
            <w:r w:rsidR="00DB2975">
              <w:t>i</w:t>
            </w:r>
            <w:r>
              <w:t>e Wahrscheinlichkeit</w:t>
            </w:r>
            <w:r w:rsidR="00FA2DDF">
              <w:t>, …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69D73815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</w:rPr>
            </w:pPr>
          </w:p>
        </w:tc>
      </w:tr>
      <w:tr w:rsidR="00F768FB" w14:paraId="2FBD14DF" w14:textId="77777777" w:rsidTr="00FA2DDF"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1BE3C5AA" w14:textId="1245970B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A) dass diese Person eine Frau ist, die </w:t>
            </w:r>
            <w:r w:rsidR="00DB2975">
              <w:t>den Termin einhält.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0C22D7CA" w14:textId="0D044E3A" w:rsidR="00F768FB" w:rsidRDefault="00000000">
            <w:pPr>
              <w:pStyle w:val="P68B1DB1-Contenudetableau14"/>
              <w:widowControl w:val="0"/>
            </w:pPr>
            <w:r>
              <w:t xml:space="preserve">2 </w:t>
            </w:r>
            <w:proofErr w:type="spellStart"/>
            <w:r>
              <w:t>Pkte</w:t>
            </w:r>
            <w:proofErr w:type="spellEnd"/>
          </w:p>
        </w:tc>
      </w:tr>
      <w:tr w:rsidR="00F768FB" w14:paraId="173CB9A3" w14:textId="77777777" w:rsidTr="00FA2DDF"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03D67EDA" w14:textId="1248F403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B) dass diese Person zu</w:t>
            </w:r>
            <w:r w:rsidR="00FA2DDF">
              <w:t>m Termin</w:t>
            </w:r>
            <w:r>
              <w:t xml:space="preserve"> kommt.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56CD2622" w14:textId="39E999AD" w:rsidR="00F768FB" w:rsidRDefault="00000000">
            <w:pPr>
              <w:pStyle w:val="P68B1DB1-Contenudetableau14"/>
              <w:widowControl w:val="0"/>
            </w:pPr>
            <w:r>
              <w:t xml:space="preserve">2 </w:t>
            </w:r>
            <w:proofErr w:type="spellStart"/>
            <w:r>
              <w:t>Pkte</w:t>
            </w:r>
            <w:proofErr w:type="spellEnd"/>
          </w:p>
        </w:tc>
      </w:tr>
      <w:tr w:rsidR="00F768FB" w14:paraId="5D2DA5DE" w14:textId="77777777" w:rsidTr="00FA2DDF"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0FAA64C1" w14:textId="603DDABA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C) dass diese Person ein Mann ist, </w:t>
            </w:r>
            <w:r w:rsidR="00FA2DDF">
              <w:t xml:space="preserve">von dem man </w:t>
            </w:r>
            <w:r>
              <w:t xml:space="preserve">weiß, dass </w:t>
            </w:r>
            <w:r w:rsidR="00FA2DDF">
              <w:t>er</w:t>
            </w:r>
            <w:r>
              <w:t xml:space="preserve"> nicht zu</w:t>
            </w:r>
            <w:r w:rsidR="00FA2DDF">
              <w:t>m Termin</w:t>
            </w:r>
            <w:r>
              <w:t xml:space="preserve"> kommt.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16E7FEFB" w14:textId="4B6769FE" w:rsidR="00F768FB" w:rsidRDefault="00000000">
            <w:pPr>
              <w:pStyle w:val="P68B1DB1-Contenudetableau14"/>
              <w:widowControl w:val="0"/>
            </w:pPr>
            <w:r>
              <w:t xml:space="preserve">2 </w:t>
            </w:r>
            <w:proofErr w:type="spellStart"/>
            <w:r>
              <w:t>Pkte</w:t>
            </w:r>
            <w:proofErr w:type="spellEnd"/>
          </w:p>
        </w:tc>
      </w:tr>
      <w:tr w:rsidR="00F768FB" w14:paraId="57A6A370" w14:textId="77777777" w:rsidTr="00FA2DDF"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3B4128D0" w14:textId="77777777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53 % der Patienten in einer anderen Zahnarztpraxis sind jünger als 18 Jahre.</w:t>
            </w:r>
          </w:p>
          <w:p w14:paraId="4DC7945F" w14:textId="77777777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71 % der Patienten sind Brillenträger, von denen 47 % 18 Jahre oder älter sind.</w:t>
            </w:r>
          </w:p>
          <w:p w14:paraId="7C93CE0F" w14:textId="77777777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Folgende Ereignisse sind zu berücksichtigen:</w:t>
            </w:r>
          </w:p>
          <w:p w14:paraId="4D551593" w14:textId="77777777" w:rsidR="00F768FB" w:rsidRDefault="00000000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A: „Der Patient ist 18 Jahre oder älter“</w:t>
            </w:r>
          </w:p>
          <w:p w14:paraId="5429999E" w14:textId="65054B22" w:rsidR="00F768FB" w:rsidRDefault="00FA2DDF" w:rsidP="00DB2975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>B</w:t>
            </w:r>
            <w:r w:rsidR="00000000">
              <w:t>: Der Patient trägt eine Brille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14:paraId="5AF72DD8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</w:rPr>
            </w:pPr>
          </w:p>
        </w:tc>
      </w:tr>
      <w:tr w:rsidR="00F768FB" w14:paraId="44349B36" w14:textId="77777777" w:rsidTr="00FA2DDF"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F613" w14:textId="61F24754" w:rsidR="00F768FB" w:rsidRDefault="00000000" w:rsidP="00DB2975">
            <w:pPr>
              <w:pStyle w:val="P68B1DB1-ListParagraph16"/>
              <w:widowControl w:val="0"/>
              <w:spacing w:after="0" w:line="360" w:lineRule="auto"/>
              <w:ind w:left="0"/>
            </w:pPr>
            <w:r>
              <w:t xml:space="preserve">2) </w:t>
            </w:r>
            <w:r>
              <w:rPr>
                <w:b/>
              </w:rPr>
              <w:t>Bestimm</w:t>
            </w:r>
            <w:r w:rsidR="00FA2DDF">
              <w:rPr>
                <w:b/>
              </w:rPr>
              <w:t>en</w:t>
            </w:r>
            <w:r w:rsidR="00FA2DDF">
              <w:rPr>
                <w:bCs/>
              </w:rPr>
              <w:t xml:space="preserve"> Sie</w:t>
            </w:r>
            <w:r>
              <w:t xml:space="preserve">, ob die Ereignisse A und </w:t>
            </w:r>
            <w:r w:rsidR="00FA2DDF">
              <w:t>B</w:t>
            </w:r>
            <w:r>
              <w:t xml:space="preserve"> </w:t>
            </w:r>
            <w:r w:rsidR="00FA2DDF">
              <w:t xml:space="preserve">voneinander </w:t>
            </w:r>
            <w:r>
              <w:t xml:space="preserve">unabhängig sind. </w:t>
            </w:r>
            <w:r>
              <w:rPr>
                <w:b/>
              </w:rPr>
              <w:t>Begründen</w:t>
            </w:r>
            <w:r>
              <w:t xml:space="preserve"> Sie Ihre Antwort.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1071" w14:textId="71194526" w:rsidR="00F768FB" w:rsidRDefault="00000000">
            <w:pPr>
              <w:pStyle w:val="P68B1DB1-Contenudetableau14"/>
              <w:widowControl w:val="0"/>
            </w:pPr>
            <w:r>
              <w:t xml:space="preserve">2 </w:t>
            </w:r>
            <w:proofErr w:type="spellStart"/>
            <w:r>
              <w:t>Pkte</w:t>
            </w:r>
            <w:proofErr w:type="spellEnd"/>
          </w:p>
        </w:tc>
      </w:tr>
    </w:tbl>
    <w:p w14:paraId="3133507E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5E3C312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3BE81" w14:textId="77777777" w:rsidR="00F768FB" w:rsidRDefault="00F768FB">
            <w:pPr>
              <w:pStyle w:val="Contenudetableau"/>
              <w:widowControl w:val="0"/>
            </w:pPr>
          </w:p>
          <w:p w14:paraId="5CD00E56" w14:textId="77777777" w:rsidR="00F768FB" w:rsidRDefault="00F768FB">
            <w:pPr>
              <w:pStyle w:val="Contenudetableau"/>
              <w:widowControl w:val="0"/>
            </w:pPr>
          </w:p>
          <w:p w14:paraId="34C2F147" w14:textId="77777777" w:rsidR="00F768FB" w:rsidRDefault="00F768FB">
            <w:pPr>
              <w:pStyle w:val="Contenudetableau"/>
              <w:widowControl w:val="0"/>
            </w:pPr>
          </w:p>
          <w:p w14:paraId="35AF0A2F" w14:textId="77777777" w:rsidR="00F768FB" w:rsidRDefault="00F768FB">
            <w:pPr>
              <w:pStyle w:val="Contenudetableau"/>
              <w:widowControl w:val="0"/>
            </w:pPr>
          </w:p>
          <w:p w14:paraId="6AA31F8C" w14:textId="77777777" w:rsidR="00F768FB" w:rsidRDefault="00F768FB">
            <w:pPr>
              <w:pStyle w:val="Contenudetableau"/>
              <w:widowControl w:val="0"/>
            </w:pPr>
          </w:p>
          <w:p w14:paraId="0EFE1EBF" w14:textId="77777777" w:rsidR="00F768FB" w:rsidRDefault="00F768FB">
            <w:pPr>
              <w:pStyle w:val="Contenudetableau"/>
              <w:widowControl w:val="0"/>
            </w:pPr>
          </w:p>
          <w:p w14:paraId="45EE338B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4635FD28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23407C8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C186" w14:textId="77777777" w:rsidR="00F768FB" w:rsidRDefault="00F768FB">
            <w:pPr>
              <w:pStyle w:val="Contenudetableau"/>
              <w:widowControl w:val="0"/>
            </w:pPr>
          </w:p>
          <w:p w14:paraId="7C35EAEC" w14:textId="77777777" w:rsidR="00F768FB" w:rsidRDefault="00F768FB">
            <w:pPr>
              <w:pStyle w:val="Contenudetableau"/>
              <w:widowControl w:val="0"/>
            </w:pPr>
          </w:p>
          <w:p w14:paraId="3B82573F" w14:textId="77777777" w:rsidR="00F768FB" w:rsidRDefault="00F768FB">
            <w:pPr>
              <w:pStyle w:val="Contenudetableau"/>
              <w:widowControl w:val="0"/>
            </w:pPr>
          </w:p>
          <w:p w14:paraId="1259DAF0" w14:textId="77777777" w:rsidR="00F768FB" w:rsidRDefault="00F768FB">
            <w:pPr>
              <w:pStyle w:val="Contenudetableau"/>
              <w:widowControl w:val="0"/>
            </w:pPr>
          </w:p>
          <w:p w14:paraId="1C30F4DE" w14:textId="77777777" w:rsidR="00F768FB" w:rsidRDefault="00F768FB">
            <w:pPr>
              <w:pStyle w:val="Contenudetableau"/>
              <w:widowControl w:val="0"/>
            </w:pPr>
          </w:p>
          <w:p w14:paraId="1D2EADA9" w14:textId="77777777" w:rsidR="00F768FB" w:rsidRDefault="00F768FB">
            <w:pPr>
              <w:pStyle w:val="Contenudetableau"/>
              <w:widowControl w:val="0"/>
            </w:pPr>
          </w:p>
          <w:p w14:paraId="22C8EB09" w14:textId="77777777" w:rsidR="00F768FB" w:rsidRDefault="00F768FB">
            <w:pPr>
              <w:pStyle w:val="Contenudetableau"/>
              <w:widowControl w:val="0"/>
            </w:pPr>
          </w:p>
          <w:p w14:paraId="10ED8C6B" w14:textId="77777777" w:rsidR="00F768FB" w:rsidRDefault="00F768FB">
            <w:pPr>
              <w:pStyle w:val="Contenudetableau"/>
              <w:widowControl w:val="0"/>
            </w:pPr>
          </w:p>
          <w:p w14:paraId="043097AD" w14:textId="77777777" w:rsidR="00F768FB" w:rsidRDefault="00F768FB">
            <w:pPr>
              <w:pStyle w:val="Contenudetableau"/>
              <w:widowControl w:val="0"/>
            </w:pPr>
          </w:p>
          <w:p w14:paraId="5737812B" w14:textId="77777777" w:rsidR="00F768FB" w:rsidRDefault="00F768FB">
            <w:pPr>
              <w:pStyle w:val="Contenudetableau"/>
              <w:widowControl w:val="0"/>
            </w:pPr>
          </w:p>
          <w:p w14:paraId="076326BE" w14:textId="77777777" w:rsidR="00F768FB" w:rsidRDefault="00F768FB">
            <w:pPr>
              <w:pStyle w:val="Contenudetableau"/>
              <w:widowControl w:val="0"/>
            </w:pPr>
          </w:p>
          <w:p w14:paraId="01D1EB85" w14:textId="77777777" w:rsidR="00F768FB" w:rsidRDefault="00F768FB">
            <w:pPr>
              <w:pStyle w:val="Contenudetableau"/>
              <w:widowControl w:val="0"/>
            </w:pPr>
          </w:p>
          <w:p w14:paraId="6D44EC09" w14:textId="77777777" w:rsidR="00F768FB" w:rsidRDefault="00F768FB">
            <w:pPr>
              <w:pStyle w:val="Contenudetableau"/>
              <w:widowControl w:val="0"/>
            </w:pPr>
          </w:p>
          <w:p w14:paraId="0820013F" w14:textId="77777777" w:rsidR="00F768FB" w:rsidRDefault="00F768FB">
            <w:pPr>
              <w:pStyle w:val="Contenudetableau"/>
              <w:widowControl w:val="0"/>
            </w:pPr>
          </w:p>
          <w:p w14:paraId="4EDC8E8D" w14:textId="77777777" w:rsidR="00F768FB" w:rsidRDefault="00F768FB">
            <w:pPr>
              <w:pStyle w:val="Contenudetableau"/>
              <w:widowControl w:val="0"/>
            </w:pPr>
          </w:p>
          <w:p w14:paraId="7E5587B1" w14:textId="77777777" w:rsidR="00F768FB" w:rsidRDefault="00F768FB">
            <w:pPr>
              <w:pStyle w:val="Contenudetableau"/>
              <w:widowControl w:val="0"/>
            </w:pPr>
          </w:p>
          <w:p w14:paraId="324394A7" w14:textId="77777777" w:rsidR="00F768FB" w:rsidRDefault="00F768FB">
            <w:pPr>
              <w:pStyle w:val="Contenudetableau"/>
              <w:widowControl w:val="0"/>
            </w:pPr>
          </w:p>
          <w:p w14:paraId="65AA8E2D" w14:textId="77777777" w:rsidR="00F768FB" w:rsidRDefault="00F768FB">
            <w:pPr>
              <w:pStyle w:val="Contenudetableau"/>
              <w:widowControl w:val="0"/>
            </w:pPr>
          </w:p>
          <w:p w14:paraId="5B1D4770" w14:textId="77777777" w:rsidR="00F768FB" w:rsidRDefault="00F768FB">
            <w:pPr>
              <w:pStyle w:val="Contenudetableau"/>
              <w:widowControl w:val="0"/>
            </w:pPr>
          </w:p>
          <w:p w14:paraId="0D4A6D88" w14:textId="77777777" w:rsidR="00F768FB" w:rsidRDefault="00F768FB">
            <w:pPr>
              <w:pStyle w:val="Contenudetableau"/>
              <w:widowControl w:val="0"/>
            </w:pPr>
          </w:p>
          <w:p w14:paraId="7B58A5B6" w14:textId="77777777" w:rsidR="00F768FB" w:rsidRDefault="00F768FB">
            <w:pPr>
              <w:pStyle w:val="Contenudetableau"/>
              <w:widowControl w:val="0"/>
            </w:pPr>
          </w:p>
          <w:p w14:paraId="12DA36DF" w14:textId="77777777" w:rsidR="00F768FB" w:rsidRDefault="00F768FB">
            <w:pPr>
              <w:pStyle w:val="Contenudetableau"/>
              <w:widowControl w:val="0"/>
            </w:pPr>
          </w:p>
          <w:p w14:paraId="5877D750" w14:textId="77777777" w:rsidR="00F768FB" w:rsidRDefault="00F768FB">
            <w:pPr>
              <w:pStyle w:val="Contenudetableau"/>
              <w:widowControl w:val="0"/>
            </w:pPr>
          </w:p>
          <w:p w14:paraId="088BEAC9" w14:textId="77777777" w:rsidR="00F768FB" w:rsidRDefault="00F768FB">
            <w:pPr>
              <w:pStyle w:val="Contenudetableau"/>
              <w:widowControl w:val="0"/>
            </w:pPr>
          </w:p>
          <w:p w14:paraId="7ABAE8DF" w14:textId="77777777" w:rsidR="00F768FB" w:rsidRDefault="00F768FB">
            <w:pPr>
              <w:pStyle w:val="Contenudetableau"/>
              <w:widowControl w:val="0"/>
            </w:pPr>
          </w:p>
          <w:p w14:paraId="6F84BAA1" w14:textId="77777777" w:rsidR="00F768FB" w:rsidRDefault="00F768FB">
            <w:pPr>
              <w:pStyle w:val="Contenudetableau"/>
              <w:widowControl w:val="0"/>
            </w:pPr>
          </w:p>
          <w:p w14:paraId="51F8AA00" w14:textId="77777777" w:rsidR="00F768FB" w:rsidRDefault="00F768FB">
            <w:pPr>
              <w:pStyle w:val="Contenudetableau"/>
              <w:widowControl w:val="0"/>
            </w:pPr>
          </w:p>
          <w:p w14:paraId="1D2F6B67" w14:textId="77777777" w:rsidR="00F768FB" w:rsidRDefault="00F768FB">
            <w:pPr>
              <w:pStyle w:val="Contenudetableau"/>
              <w:widowControl w:val="0"/>
            </w:pPr>
          </w:p>
          <w:p w14:paraId="3F38136D" w14:textId="77777777" w:rsidR="00F768FB" w:rsidRDefault="00F768FB">
            <w:pPr>
              <w:pStyle w:val="Contenudetableau"/>
              <w:widowControl w:val="0"/>
            </w:pPr>
          </w:p>
          <w:p w14:paraId="654E2199" w14:textId="77777777" w:rsidR="00F768FB" w:rsidRDefault="00F768FB">
            <w:pPr>
              <w:pStyle w:val="Contenudetableau"/>
              <w:widowControl w:val="0"/>
            </w:pPr>
          </w:p>
          <w:p w14:paraId="016BE518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7BF5D9FF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  <w:gridCol w:w="1141"/>
      </w:tblGrid>
      <w:tr w:rsidR="00F768FB" w14:paraId="2D2BFE5A" w14:textId="77777777"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9159F" w14:textId="6037BFD5" w:rsidR="00F768FB" w:rsidRDefault="00FA2DDF">
            <w:pPr>
              <w:pStyle w:val="P68B1DB1-Contenudetableau17"/>
              <w:widowControl w:val="0"/>
              <w:ind w:right="-113"/>
              <w:jc w:val="both"/>
            </w:pPr>
            <w:r>
              <w:lastRenderedPageBreak/>
              <w:t>Aufgabe</w:t>
            </w:r>
            <w:r w:rsidR="00000000">
              <w:t xml:space="preserve"> B3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27F0" w14:textId="58F59248" w:rsidR="00F768FB" w:rsidRDefault="00FA2DDF">
            <w:pPr>
              <w:pStyle w:val="P68B1DB1-Contenudetableau17"/>
              <w:widowControl w:val="0"/>
            </w:pPr>
            <w:r>
              <w:t>Punkte</w:t>
            </w:r>
          </w:p>
        </w:tc>
      </w:tr>
      <w:tr w:rsidR="00F768FB" w:rsidRPr="00FA2DDF" w14:paraId="2D7DF5DA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B212E" w14:textId="08D4C7C5" w:rsidR="00FA2DDF" w:rsidRPr="00FA2DDF" w:rsidRDefault="00FA2DDF" w:rsidP="00FA2DDF">
            <w:pPr>
              <w:pStyle w:val="P68B1DB1-Normal18"/>
              <w:widowControl w:val="0"/>
              <w:spacing w:after="200"/>
              <w:contextualSpacing/>
              <w:rPr>
                <w:lang w:val="de-AT"/>
              </w:rPr>
            </w:pPr>
            <w:r>
              <w:rPr>
                <w:lang w:val="de-AT"/>
              </w:rPr>
              <w:t>Wir</w:t>
            </w:r>
            <w:r w:rsidRPr="00FA2DDF">
              <w:rPr>
                <w:lang w:val="de-AT"/>
              </w:rPr>
              <w:t xml:space="preserve"> untersuchen die Likes von drei Tweets</w:t>
            </w:r>
            <w:r>
              <w:rPr>
                <w:lang w:val="de-AT"/>
              </w:rPr>
              <w:t xml:space="preserve"> auf Twitter</w:t>
            </w:r>
            <w:r w:rsidRPr="00FA2DDF">
              <w:rPr>
                <w:lang w:val="de-AT"/>
              </w:rPr>
              <w:t xml:space="preserve"> während eines bestimmten Zeitraums.</w:t>
            </w:r>
          </w:p>
          <w:p w14:paraId="4D2E6BFB" w14:textId="65449928" w:rsidR="00F768FB" w:rsidRPr="00FA2DDF" w:rsidRDefault="00FA2DDF" w:rsidP="00FA2DDF">
            <w:pPr>
              <w:pStyle w:val="P68B1DB1-Normal18"/>
              <w:widowControl w:val="0"/>
              <w:spacing w:after="200"/>
              <w:contextualSpacing/>
              <w:rPr>
                <w:lang w:val="de-AT"/>
              </w:rPr>
            </w:pPr>
            <w:r w:rsidRPr="00FA2DDF">
              <w:rPr>
                <w:lang w:val="de-AT"/>
              </w:rPr>
              <w:t>Zu Beginn der Studie hat der erste Tweet 210 Likes, danach nimmt die Zahl der Likes pro Stunde um 25 % ab.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15607" w14:textId="77777777" w:rsidR="00F768FB" w:rsidRPr="00FA2DDF" w:rsidRDefault="00F768FB">
            <w:pPr>
              <w:pStyle w:val="Contenudetableau"/>
              <w:widowControl w:val="0"/>
              <w:rPr>
                <w:rFonts w:ascii="Arial" w:hAnsi="Arial"/>
                <w:sz w:val="28"/>
                <w:lang w:val="de-AT"/>
              </w:rPr>
            </w:pPr>
          </w:p>
        </w:tc>
      </w:tr>
      <w:tr w:rsidR="00F768FB" w14:paraId="1A674ED6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D8595" w14:textId="6DDC2774" w:rsidR="00F768FB" w:rsidRPr="00FA2DDF" w:rsidRDefault="00000000">
            <w:pPr>
              <w:pStyle w:val="P68B1DB1-Normal19"/>
              <w:widowControl w:val="0"/>
              <w:spacing w:after="200"/>
              <w:contextualSpacing/>
              <w:rPr>
                <w:rFonts w:ascii="Arial" w:hAnsi="Arial"/>
                <w:lang w:val="de-AT"/>
              </w:rPr>
            </w:pPr>
            <w:r w:rsidRPr="00FA2DDF">
              <w:rPr>
                <w:rFonts w:ascii="Arial" w:hAnsi="Arial"/>
                <w:lang w:val="de-AT"/>
              </w:rPr>
              <w:t>1</w:t>
            </w:r>
            <w:r w:rsidR="00167B70">
              <w:rPr>
                <w:rFonts w:ascii="Arial" w:hAnsi="Arial"/>
                <w:lang w:val="de-AT"/>
              </w:rPr>
              <w:t>)</w:t>
            </w:r>
            <w:r w:rsidRPr="00FA2DDF">
              <w:rPr>
                <w:rFonts w:ascii="Arial" w:hAnsi="Arial"/>
                <w:lang w:val="de-AT"/>
              </w:rPr>
              <w:t xml:space="preserve"> </w:t>
            </w:r>
            <w:r w:rsidR="00FA2DDF" w:rsidRPr="00FA2DDF">
              <w:rPr>
                <w:rFonts w:ascii="Arial" w:eastAsia="Calibri" w:hAnsi="Arial" w:cs="Calibri"/>
                <w:b/>
                <w:lang w:val="de-AT"/>
              </w:rPr>
              <w:t>Erläutern</w:t>
            </w:r>
            <w:r w:rsidR="00FA2DDF" w:rsidRPr="00FA2DDF">
              <w:rPr>
                <w:rFonts w:ascii="Arial" w:eastAsia="Calibri" w:hAnsi="Arial" w:cs="Calibri"/>
                <w:bCs/>
                <w:lang w:val="de-AT"/>
              </w:rPr>
              <w:t xml:space="preserve"> Sie, warum der Anstieg </w:t>
            </w:r>
            <w:r w:rsidR="0005462E" w:rsidRPr="00FA2DDF">
              <w:rPr>
                <w:rFonts w:ascii="Arial" w:eastAsia="Calibri" w:hAnsi="Arial" w:cs="Calibri"/>
                <w:bCs/>
                <w:lang w:val="de-AT"/>
              </w:rPr>
              <w:t>exponentiell</w:t>
            </w:r>
            <w:r w:rsidR="00FA2DDF" w:rsidRPr="00FA2DDF">
              <w:rPr>
                <w:rFonts w:ascii="Arial" w:eastAsia="Calibri" w:hAnsi="Arial" w:cs="Calibri"/>
                <w:bCs/>
                <w:lang w:val="de-AT"/>
              </w:rPr>
              <w:t xml:space="preserve"> ist und warum er durch folgen</w:t>
            </w:r>
            <w:r w:rsidR="00FA2DDF">
              <w:rPr>
                <w:rFonts w:ascii="Arial" w:eastAsia="Calibri" w:hAnsi="Arial" w:cs="Calibri"/>
                <w:bCs/>
                <w:lang w:val="de-AT"/>
              </w:rPr>
              <w:t>de Formel modelliert werden kann:</w:t>
            </w:r>
          </w:p>
          <w:p w14:paraId="3D0A99B8" w14:textId="77777777" w:rsidR="00F768FB" w:rsidRDefault="00000000">
            <w:pPr>
              <w:widowControl w:val="0"/>
              <w:spacing w:after="200"/>
              <w:contextualSpacing/>
              <w:jc w:val="center"/>
              <w:rPr>
                <w:rFonts w:ascii="Arial" w:hAnsi="Arial"/>
                <w:sz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=210⋅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1,25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sup>
                </m:sSup>
              </m:oMath>
            </m:oMathPara>
          </w:p>
          <w:p w14:paraId="5AB7F398" w14:textId="098C87E7" w:rsidR="00F768FB" w:rsidRPr="00167B70" w:rsidRDefault="00FA2DDF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167B70">
              <w:rPr>
                <w:lang w:val="de-AT"/>
              </w:rPr>
              <w:t>wobei</w:t>
            </w:r>
            <w:r w:rsidR="00000000" w:rsidRPr="00167B70">
              <w:rPr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000000" w:rsidRPr="00167B70">
              <w:rPr>
                <w:lang w:val="de-AT"/>
              </w:rPr>
              <w:t xml:space="preserve"> </w:t>
            </w:r>
            <w:r w:rsidRPr="00167B70">
              <w:rPr>
                <w:lang w:val="de-AT"/>
              </w:rPr>
              <w:t>die Anzahl der Stunden nach dem Startpunkt angibt</w:t>
            </w:r>
            <w:r w:rsidR="00000000" w:rsidRPr="00167B70">
              <w:rPr>
                <w:lang w:val="de-AT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9008F" w14:textId="77777777" w:rsidR="00F768FB" w:rsidRDefault="00000000">
            <w:pPr>
              <w:pStyle w:val="P68B1DB1-Contenudetableau14"/>
              <w:widowControl w:val="0"/>
            </w:pPr>
            <w:r>
              <w:t>1 Punkt</w:t>
            </w:r>
          </w:p>
        </w:tc>
      </w:tr>
      <w:tr w:rsidR="00F768FB" w14:paraId="63CAE59B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815E7" w14:textId="56210F0A" w:rsidR="00F768FB" w:rsidRPr="00167B70" w:rsidRDefault="00000000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167B70">
              <w:rPr>
                <w:lang w:val="de-AT"/>
              </w:rPr>
              <w:t xml:space="preserve">2) </w:t>
            </w:r>
            <w:r w:rsidR="00167B70" w:rsidRPr="00167B70">
              <w:rPr>
                <w:b/>
                <w:bCs/>
                <w:lang w:val="de-AT"/>
              </w:rPr>
              <w:t>Berechnen</w:t>
            </w:r>
            <w:r w:rsidR="00167B70" w:rsidRPr="00167B70">
              <w:rPr>
                <w:bCs/>
                <w:lang w:val="de-AT"/>
              </w:rPr>
              <w:t xml:space="preserve"> Sie die Anzahl der Likes, die der Tweet nach 24 Stu</w:t>
            </w:r>
            <w:r w:rsidR="00167B70">
              <w:rPr>
                <w:bCs/>
                <w:lang w:val="de-AT"/>
              </w:rPr>
              <w:t>nden hat</w:t>
            </w:r>
            <w:r w:rsidRPr="00167B70">
              <w:rPr>
                <w:lang w:val="de-AT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CEE32" w14:textId="0F702713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  <w:tr w:rsidR="00F768FB" w14:paraId="1FCDB97E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7454B" w14:textId="629ECAE7" w:rsidR="00F768FB" w:rsidRPr="00C77A96" w:rsidRDefault="00000000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C77A96">
              <w:rPr>
                <w:lang w:val="de-AT"/>
              </w:rPr>
              <w:t xml:space="preserve">3) </w:t>
            </w:r>
            <w:r w:rsidR="00C77A96" w:rsidRPr="00C77A96">
              <w:rPr>
                <w:lang w:val="de-AT"/>
              </w:rPr>
              <w:t>Zeichne auf dem bereitgestellten Millimeterpapier den Graphen der Funktion</w:t>
            </w:r>
            <w:r w:rsidR="00C77A96">
              <w:rPr>
                <w:rFonts w:eastAsiaTheme="minorEastAsia"/>
                <w:lang w:val="de-AT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de-AT"/>
                    </w:rPr>
                    <m:t>1</m:t>
                  </m:r>
                </m:sub>
              </m:sSub>
            </m:oMath>
            <w:r w:rsidR="00C77A96" w:rsidRPr="00C77A96">
              <w:rPr>
                <w:lang w:val="de-AT"/>
              </w:rPr>
              <w:t xml:space="preserve"> für die ersten beiden Tage nach dem Verfassen des Tweets.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A5438" w14:textId="77777777" w:rsidR="00F768FB" w:rsidRDefault="00000000">
            <w:pPr>
              <w:pStyle w:val="P68B1DB1-Contenudetableau14"/>
              <w:widowControl w:val="0"/>
            </w:pPr>
            <w:r>
              <w:t>1 Punkt</w:t>
            </w:r>
          </w:p>
        </w:tc>
      </w:tr>
      <w:tr w:rsidR="00F768FB" w14:paraId="770F66FF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1E5C0" w14:textId="4C4AA096" w:rsidR="00F768FB" w:rsidRPr="008E43BE" w:rsidRDefault="00000000" w:rsidP="004C05AC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8E43BE">
              <w:rPr>
                <w:lang w:val="de-AT"/>
              </w:rPr>
              <w:t xml:space="preserve">4) </w:t>
            </w:r>
            <w:r w:rsidR="008E43BE" w:rsidRPr="008E43BE">
              <w:rPr>
                <w:b/>
                <w:bCs/>
                <w:lang w:val="de-AT"/>
              </w:rPr>
              <w:t>Berechnen</w:t>
            </w:r>
            <w:r w:rsidR="008E43BE" w:rsidRPr="008E43BE">
              <w:rPr>
                <w:lang w:val="de-AT"/>
              </w:rPr>
              <w:t xml:space="preserve"> Sie anhand des Modells, wie viele Stunden es dauert</w:t>
            </w:r>
            <w:r w:rsidR="008E43BE">
              <w:rPr>
                <w:lang w:val="de-AT"/>
              </w:rPr>
              <w:t>, bis der Tweet 10.000 Likes erreicht hat</w:t>
            </w:r>
            <w:r w:rsidRPr="008E43BE">
              <w:rPr>
                <w:lang w:val="de-AT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7BB76" w14:textId="41B0C970" w:rsidR="00F768FB" w:rsidRDefault="00000000">
            <w:pPr>
              <w:pStyle w:val="P68B1DB1-Contenudetableau14"/>
              <w:widowControl w:val="0"/>
            </w:pPr>
            <w:r>
              <w:t xml:space="preserve">3 </w:t>
            </w:r>
            <w:proofErr w:type="spellStart"/>
            <w:r>
              <w:t>Pkte</w:t>
            </w:r>
            <w:proofErr w:type="spellEnd"/>
          </w:p>
        </w:tc>
      </w:tr>
      <w:tr w:rsidR="00F768FB" w14:paraId="7E69AB12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F2944" w14:textId="5B1869CC" w:rsidR="00F768FB" w:rsidRPr="008E43BE" w:rsidRDefault="008E43BE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8E43BE">
              <w:rPr>
                <w:lang w:val="de-AT"/>
              </w:rPr>
              <w:t xml:space="preserve">Die Anzahl der Likes </w:t>
            </w:r>
            <w:r>
              <w:rPr>
                <w:lang w:val="de-AT"/>
              </w:rPr>
              <w:t>f</w:t>
            </w:r>
            <w:r w:rsidRPr="008E43BE">
              <w:rPr>
                <w:lang w:val="de-AT"/>
              </w:rPr>
              <w:t xml:space="preserve">ür einen zweiten Tweet, </w:t>
            </w:r>
            <m:oMath>
              <m:r>
                <w:rPr>
                  <w:rFonts w:ascii="Cambria Math" w:hAnsi="Cambria Math"/>
                  <w:lang w:val="de-AT"/>
                </w:rPr>
                <m:t>t</m:t>
              </m:r>
            </m:oMath>
            <w:r w:rsidRPr="008E43BE">
              <w:rPr>
                <w:lang w:val="de-AT"/>
              </w:rPr>
              <w:t xml:space="preserve"> Stunden nach dem Startzeitpunkt, ergibt sich aus der Formel</w:t>
            </w:r>
            <w:r w:rsidR="00000000" w:rsidRPr="008E43BE">
              <w:rPr>
                <w:lang w:val="de-AT"/>
              </w:rPr>
              <w:t>:</w:t>
            </w:r>
          </w:p>
          <w:p w14:paraId="060EED73" w14:textId="77777777" w:rsidR="00F768FB" w:rsidRDefault="00000000">
            <w:pPr>
              <w:widowControl w:val="0"/>
              <w:spacing w:after="200"/>
              <w:contextualSpacing/>
              <w:jc w:val="center"/>
              <w:rPr>
                <w:rFonts w:ascii="Arial" w:hAnsi="Arial"/>
                <w:sz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=1240⋅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1,025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7FCCB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</w:tc>
      </w:tr>
      <w:tr w:rsidR="00F768FB" w14:paraId="21647B4F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4BBA3" w14:textId="1C68EB25" w:rsidR="00F768FB" w:rsidRPr="005B2834" w:rsidRDefault="00000000" w:rsidP="004C05AC">
            <w:pPr>
              <w:pStyle w:val="P68B1DB1-ListParagraph21"/>
              <w:widowControl w:val="0"/>
              <w:spacing w:after="0"/>
              <w:ind w:left="0"/>
              <w:rPr>
                <w:lang w:val="de-AT"/>
              </w:rPr>
            </w:pPr>
            <w:r w:rsidRPr="005B2834">
              <w:rPr>
                <w:lang w:val="de-AT"/>
              </w:rPr>
              <w:t>5)</w:t>
            </w:r>
            <w:r w:rsidR="008E43BE" w:rsidRPr="005B2834">
              <w:rPr>
                <w:lang w:val="de-AT"/>
              </w:rPr>
              <w:t xml:space="preserve"> </w:t>
            </w:r>
            <w:r w:rsidR="008E43BE" w:rsidRPr="005B2834">
              <w:rPr>
                <w:b/>
                <w:bCs/>
                <w:lang w:val="de-AT"/>
              </w:rPr>
              <w:t>Berechnen</w:t>
            </w:r>
            <w:r w:rsidR="008E43BE" w:rsidRPr="005B2834">
              <w:rPr>
                <w:lang w:val="de-AT"/>
              </w:rPr>
              <w:t xml:space="preserve"> Sie, wann der erste Tweet den zweiten</w:t>
            </w:r>
            <w:r w:rsidR="005B2834" w:rsidRPr="005B2834">
              <w:rPr>
                <w:lang w:val="de-AT"/>
              </w:rPr>
              <w:t xml:space="preserve"> in der Anzahl</w:t>
            </w:r>
            <w:r w:rsidR="005B2834">
              <w:rPr>
                <w:lang w:val="de-AT"/>
              </w:rPr>
              <w:t xml:space="preserve"> der Likes überholt hat</w:t>
            </w:r>
            <w:r w:rsidRPr="005B2834">
              <w:rPr>
                <w:lang w:val="de-AT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F3DD9" w14:textId="6B5749E0" w:rsidR="00F768FB" w:rsidRDefault="00000000">
            <w:pPr>
              <w:pStyle w:val="P68B1DB1-Contenudetableau14"/>
              <w:widowControl w:val="0"/>
            </w:pPr>
            <w:r>
              <w:t xml:space="preserve">2,5 </w:t>
            </w:r>
            <w:proofErr w:type="spellStart"/>
            <w:r>
              <w:t>Pkte</w:t>
            </w:r>
            <w:proofErr w:type="spellEnd"/>
          </w:p>
        </w:tc>
      </w:tr>
      <w:tr w:rsidR="00F768FB" w:rsidRPr="005B2834" w14:paraId="49B69081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B587F" w14:textId="2FE72C47" w:rsidR="00F768FB" w:rsidRPr="005B2834" w:rsidRDefault="005B2834" w:rsidP="005B2834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5B2834">
              <w:rPr>
                <w:lang w:val="de-AT"/>
              </w:rPr>
              <w:t>Ein dritter Tweet hat zum gleichen Startzeitpunkt 421 Likes, und seine Anzahl an Likes steigt pro Stunde um 8 %.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ECEF6" w14:textId="77777777" w:rsidR="00F768FB" w:rsidRPr="005B2834" w:rsidRDefault="00F768FB">
            <w:pPr>
              <w:pStyle w:val="Contenudetableau"/>
              <w:widowControl w:val="0"/>
              <w:rPr>
                <w:rFonts w:ascii="Arial" w:hAnsi="Arial"/>
                <w:sz w:val="28"/>
                <w:lang w:val="de-AT"/>
              </w:rPr>
            </w:pPr>
          </w:p>
        </w:tc>
      </w:tr>
      <w:tr w:rsidR="00F768FB" w14:paraId="54DC2EA2" w14:textId="77777777"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2763B" w14:textId="6F3B142D" w:rsidR="00F768FB" w:rsidRPr="005B2834" w:rsidRDefault="00000000" w:rsidP="005B2834">
            <w:pPr>
              <w:pStyle w:val="P68B1DB1-Normal20"/>
              <w:widowControl w:val="0"/>
              <w:spacing w:after="200"/>
              <w:contextualSpacing/>
              <w:rPr>
                <w:lang w:val="de-AT"/>
              </w:rPr>
            </w:pPr>
            <w:r w:rsidRPr="005B2834">
              <w:rPr>
                <w:lang w:val="de-AT"/>
              </w:rPr>
              <w:t xml:space="preserve">6) </w:t>
            </w:r>
            <w:r w:rsidR="005B2834" w:rsidRPr="005B2834">
              <w:rPr>
                <w:b/>
                <w:lang w:val="de-AT"/>
              </w:rPr>
              <w:t>Finde</w:t>
            </w:r>
            <w:r w:rsidR="005B2834" w:rsidRPr="005B2834">
              <w:rPr>
                <w:b/>
                <w:lang w:val="de-AT"/>
              </w:rPr>
              <w:t>n</w:t>
            </w:r>
            <w:r w:rsidR="005B2834">
              <w:rPr>
                <w:bCs/>
                <w:lang w:val="de-AT"/>
              </w:rPr>
              <w:t xml:space="preserve"> Sie</w:t>
            </w:r>
            <w:r w:rsidR="005B2834" w:rsidRPr="005B2834">
              <w:rPr>
                <w:bCs/>
                <w:lang w:val="de-AT"/>
              </w:rPr>
              <w:t xml:space="preserve"> </w:t>
            </w:r>
            <w:r w:rsidR="005B2834">
              <w:rPr>
                <w:bCs/>
                <w:lang w:val="de-AT"/>
              </w:rPr>
              <w:t>eine</w:t>
            </w:r>
            <w:r w:rsidR="005B2834" w:rsidRPr="005B2834">
              <w:rPr>
                <w:bCs/>
                <w:lang w:val="de-AT"/>
              </w:rPr>
              <w:t xml:space="preserve"> Funktion</w:t>
            </w:r>
            <w:r w:rsidR="005B2834">
              <w:rPr>
                <w:bCs/>
                <w:lang w:val="de-AT"/>
              </w:rPr>
              <w:t>sgleichung</w:t>
            </w:r>
            <w:r w:rsidR="00DA4D0E">
              <w:rPr>
                <w:bCs/>
                <w:lang w:val="de-AT"/>
              </w:rPr>
              <w:t xml:space="preserve"> in Abhängigkeit von der </w:t>
            </w:r>
            <w:r w:rsidR="004C05AC">
              <w:rPr>
                <w:bCs/>
                <w:lang w:val="de-AT"/>
              </w:rPr>
              <w:br/>
            </w:r>
            <w:r w:rsidR="00DA4D0E">
              <w:rPr>
                <w:bCs/>
                <w:lang w:val="de-AT"/>
              </w:rPr>
              <w:t xml:space="preserve">Zeit </w:t>
            </w:r>
            <m:oMath>
              <m:r>
                <w:rPr>
                  <w:rFonts w:ascii="Cambria Math" w:hAnsi="Cambria Math"/>
                  <w:lang w:val="de-AT"/>
                </w:rPr>
                <m:t>t</m:t>
              </m:r>
            </m:oMath>
            <w:r w:rsidR="00DA4D0E">
              <w:rPr>
                <w:bCs/>
                <w:lang w:val="de-AT"/>
              </w:rPr>
              <w:t xml:space="preserve"> in Stunden</w:t>
            </w:r>
            <w:r w:rsidR="005B2834" w:rsidRPr="005B2834">
              <w:rPr>
                <w:bCs/>
                <w:lang w:val="de-AT"/>
              </w:rPr>
              <w:t xml:space="preserve"> für die Anzahl der Likes für diesen dritten Tweet.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EBFAD" w14:textId="11187EF0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</w:tbl>
    <w:p w14:paraId="1DF5CE14" w14:textId="77777777" w:rsidR="00F768FB" w:rsidRDefault="00F768FB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6B07442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F84D8" w14:textId="77777777" w:rsidR="00F768FB" w:rsidRDefault="00F768FB">
            <w:pPr>
              <w:pStyle w:val="Contenudetableau"/>
              <w:widowControl w:val="0"/>
            </w:pPr>
          </w:p>
          <w:p w14:paraId="74C8396B" w14:textId="4349FE2B" w:rsidR="00F768FB" w:rsidRDefault="00F768FB">
            <w:pPr>
              <w:pStyle w:val="Contenudetableau"/>
              <w:widowControl w:val="0"/>
            </w:pPr>
          </w:p>
          <w:p w14:paraId="08A8889F" w14:textId="77777777" w:rsidR="004C05AC" w:rsidRDefault="004C05AC">
            <w:pPr>
              <w:pStyle w:val="Contenudetableau"/>
              <w:widowControl w:val="0"/>
            </w:pPr>
          </w:p>
          <w:p w14:paraId="17C68811" w14:textId="77777777" w:rsidR="00F768FB" w:rsidRDefault="00F768FB">
            <w:pPr>
              <w:pStyle w:val="Contenudetableau"/>
              <w:widowControl w:val="0"/>
            </w:pPr>
          </w:p>
          <w:p w14:paraId="365EB9B6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10CF29A6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140AE8F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D7AE0" w14:textId="77777777" w:rsidR="00F768FB" w:rsidRDefault="00F768FB">
            <w:pPr>
              <w:pStyle w:val="Contenudetableau"/>
              <w:widowControl w:val="0"/>
            </w:pPr>
          </w:p>
          <w:p w14:paraId="156F9EFF" w14:textId="77777777" w:rsidR="00F768FB" w:rsidRDefault="00F768FB">
            <w:pPr>
              <w:pStyle w:val="Contenudetableau"/>
              <w:widowControl w:val="0"/>
            </w:pPr>
          </w:p>
          <w:p w14:paraId="76335CEC" w14:textId="77777777" w:rsidR="00F768FB" w:rsidRDefault="00F768FB">
            <w:pPr>
              <w:pStyle w:val="Contenudetableau"/>
              <w:widowControl w:val="0"/>
            </w:pPr>
          </w:p>
          <w:p w14:paraId="2B80C418" w14:textId="77777777" w:rsidR="00F768FB" w:rsidRDefault="00F768FB">
            <w:pPr>
              <w:pStyle w:val="Contenudetableau"/>
              <w:widowControl w:val="0"/>
            </w:pPr>
          </w:p>
          <w:p w14:paraId="05EF9807" w14:textId="77777777" w:rsidR="00F768FB" w:rsidRDefault="00F768FB">
            <w:pPr>
              <w:pStyle w:val="Contenudetableau"/>
              <w:widowControl w:val="0"/>
            </w:pPr>
          </w:p>
          <w:p w14:paraId="53A7E6B6" w14:textId="77777777" w:rsidR="00F768FB" w:rsidRDefault="00F768FB">
            <w:pPr>
              <w:pStyle w:val="Contenudetableau"/>
              <w:widowControl w:val="0"/>
            </w:pPr>
          </w:p>
          <w:p w14:paraId="6B4AA75C" w14:textId="77777777" w:rsidR="00F768FB" w:rsidRDefault="00F768FB">
            <w:pPr>
              <w:pStyle w:val="Contenudetableau"/>
              <w:widowControl w:val="0"/>
            </w:pPr>
          </w:p>
          <w:p w14:paraId="2A036D0F" w14:textId="77777777" w:rsidR="00F768FB" w:rsidRDefault="00F768FB">
            <w:pPr>
              <w:pStyle w:val="Contenudetableau"/>
              <w:widowControl w:val="0"/>
            </w:pPr>
          </w:p>
          <w:p w14:paraId="607B9D02" w14:textId="77777777" w:rsidR="00F768FB" w:rsidRDefault="00F768FB">
            <w:pPr>
              <w:pStyle w:val="Contenudetableau"/>
              <w:widowControl w:val="0"/>
            </w:pPr>
          </w:p>
          <w:p w14:paraId="0143374A" w14:textId="77777777" w:rsidR="00F768FB" w:rsidRDefault="00F768FB">
            <w:pPr>
              <w:pStyle w:val="Contenudetableau"/>
              <w:widowControl w:val="0"/>
            </w:pPr>
          </w:p>
          <w:p w14:paraId="0AACB208" w14:textId="77777777" w:rsidR="00F768FB" w:rsidRDefault="00F768FB">
            <w:pPr>
              <w:pStyle w:val="Contenudetableau"/>
              <w:widowControl w:val="0"/>
            </w:pPr>
          </w:p>
          <w:p w14:paraId="1E368D77" w14:textId="77777777" w:rsidR="00F768FB" w:rsidRDefault="00F768FB">
            <w:pPr>
              <w:pStyle w:val="Contenudetableau"/>
              <w:widowControl w:val="0"/>
            </w:pPr>
          </w:p>
          <w:p w14:paraId="2DDDC1D2" w14:textId="77777777" w:rsidR="00F768FB" w:rsidRDefault="00F768FB">
            <w:pPr>
              <w:pStyle w:val="Contenudetableau"/>
              <w:widowControl w:val="0"/>
            </w:pPr>
          </w:p>
          <w:p w14:paraId="2F615E3C" w14:textId="77777777" w:rsidR="00F768FB" w:rsidRDefault="00F768FB">
            <w:pPr>
              <w:pStyle w:val="Contenudetableau"/>
              <w:widowControl w:val="0"/>
            </w:pPr>
          </w:p>
          <w:p w14:paraId="4568E3D3" w14:textId="77777777" w:rsidR="00F768FB" w:rsidRDefault="00F768FB">
            <w:pPr>
              <w:pStyle w:val="Contenudetableau"/>
              <w:widowControl w:val="0"/>
            </w:pPr>
          </w:p>
          <w:p w14:paraId="63F8E470" w14:textId="77777777" w:rsidR="00F768FB" w:rsidRDefault="00F768FB">
            <w:pPr>
              <w:pStyle w:val="Contenudetableau"/>
              <w:widowControl w:val="0"/>
            </w:pPr>
          </w:p>
          <w:p w14:paraId="5E60897B" w14:textId="77777777" w:rsidR="00F768FB" w:rsidRDefault="00F768FB">
            <w:pPr>
              <w:pStyle w:val="Contenudetableau"/>
              <w:widowControl w:val="0"/>
            </w:pPr>
          </w:p>
          <w:p w14:paraId="388729FF" w14:textId="77777777" w:rsidR="00F768FB" w:rsidRDefault="00F768FB">
            <w:pPr>
              <w:pStyle w:val="Contenudetableau"/>
              <w:widowControl w:val="0"/>
            </w:pPr>
          </w:p>
          <w:p w14:paraId="3462EE35" w14:textId="77777777" w:rsidR="00F768FB" w:rsidRDefault="00F768FB">
            <w:pPr>
              <w:pStyle w:val="Contenudetableau"/>
              <w:widowControl w:val="0"/>
            </w:pPr>
          </w:p>
          <w:p w14:paraId="52594789" w14:textId="77777777" w:rsidR="00F768FB" w:rsidRDefault="00F768FB">
            <w:pPr>
              <w:pStyle w:val="Contenudetableau"/>
              <w:widowControl w:val="0"/>
            </w:pPr>
          </w:p>
          <w:p w14:paraId="461A3C45" w14:textId="77777777" w:rsidR="00F768FB" w:rsidRDefault="00F768FB">
            <w:pPr>
              <w:pStyle w:val="Contenudetableau"/>
              <w:widowControl w:val="0"/>
            </w:pPr>
          </w:p>
          <w:p w14:paraId="7786F350" w14:textId="77777777" w:rsidR="00F768FB" w:rsidRDefault="00F768FB">
            <w:pPr>
              <w:pStyle w:val="Contenudetableau"/>
              <w:widowControl w:val="0"/>
            </w:pPr>
          </w:p>
          <w:p w14:paraId="6D6B752C" w14:textId="77777777" w:rsidR="00F768FB" w:rsidRDefault="00F768FB">
            <w:pPr>
              <w:pStyle w:val="Contenudetableau"/>
              <w:widowControl w:val="0"/>
            </w:pPr>
          </w:p>
          <w:p w14:paraId="4E7B11EB" w14:textId="77777777" w:rsidR="00F768FB" w:rsidRDefault="00F768FB">
            <w:pPr>
              <w:pStyle w:val="Contenudetableau"/>
              <w:widowControl w:val="0"/>
            </w:pPr>
          </w:p>
          <w:p w14:paraId="626B44CD" w14:textId="77777777" w:rsidR="00F768FB" w:rsidRDefault="00F768FB">
            <w:pPr>
              <w:pStyle w:val="Contenudetableau"/>
              <w:widowControl w:val="0"/>
            </w:pPr>
          </w:p>
          <w:p w14:paraId="483B63E8" w14:textId="77777777" w:rsidR="00F768FB" w:rsidRDefault="00F768FB">
            <w:pPr>
              <w:pStyle w:val="Contenudetableau"/>
              <w:widowControl w:val="0"/>
            </w:pPr>
          </w:p>
          <w:p w14:paraId="2974A9A7" w14:textId="77777777" w:rsidR="00F768FB" w:rsidRDefault="00F768FB">
            <w:pPr>
              <w:pStyle w:val="Contenudetableau"/>
              <w:widowControl w:val="0"/>
            </w:pPr>
          </w:p>
          <w:p w14:paraId="7B9D347F" w14:textId="77777777" w:rsidR="00F768FB" w:rsidRDefault="00F768FB">
            <w:pPr>
              <w:pStyle w:val="Contenudetableau"/>
              <w:widowControl w:val="0"/>
            </w:pPr>
          </w:p>
          <w:p w14:paraId="58F3DB41" w14:textId="77777777" w:rsidR="00F768FB" w:rsidRDefault="00F768FB">
            <w:pPr>
              <w:pStyle w:val="Contenudetableau"/>
              <w:widowControl w:val="0"/>
            </w:pPr>
          </w:p>
          <w:p w14:paraId="1E2F34D7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0198CCF7" w14:textId="77777777" w:rsidR="00F768FB" w:rsidRDefault="00000000">
      <w:pPr>
        <w:pStyle w:val="Listenabsatz"/>
        <w:spacing w:after="0" w:line="240" w:lineRule="auto"/>
        <w:rPr>
          <w:rFonts w:ascii="Arial" w:hAnsi="Arial"/>
          <w:sz w:val="14"/>
        </w:rPr>
      </w:pP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F768FB" w14:paraId="52C9F7E5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C2CC" w14:textId="184AC35D" w:rsidR="00F768FB" w:rsidRDefault="00DA4D0E">
            <w:pPr>
              <w:pStyle w:val="P68B1DB1-Contenudetableau11"/>
              <w:pageBreakBefore/>
              <w:widowControl w:val="0"/>
              <w:ind w:right="-113"/>
              <w:jc w:val="both"/>
            </w:pPr>
            <w:r>
              <w:lastRenderedPageBreak/>
              <w:t>Aufgabe</w:t>
            </w:r>
            <w:r w:rsidR="00000000">
              <w:t xml:space="preserve"> B4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640" w14:textId="7231A312" w:rsidR="00F768FB" w:rsidRDefault="00DA4D0E">
            <w:pPr>
              <w:pStyle w:val="P68B1DB1-Contenudetableau11"/>
              <w:widowControl w:val="0"/>
            </w:pPr>
            <w:r>
              <w:t>Punkte</w:t>
            </w:r>
          </w:p>
        </w:tc>
      </w:tr>
      <w:tr w:rsidR="00F768FB" w:rsidRPr="00DA4D0E" w14:paraId="5AC01B95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2937F372" w14:textId="2B463552" w:rsidR="00F768FB" w:rsidRPr="00DA4D0E" w:rsidRDefault="00DA4D0E" w:rsidP="00EB2817">
            <w:pPr>
              <w:pStyle w:val="P68B1DB1-Normal22"/>
              <w:widowControl w:val="0"/>
              <w:spacing w:after="200" w:line="360" w:lineRule="auto"/>
              <w:rPr>
                <w:rFonts w:ascii="Arial" w:hAnsi="Arial"/>
                <w:lang w:val="de-AT"/>
              </w:rPr>
            </w:pPr>
            <w:r w:rsidRPr="00DA4D0E">
              <w:rPr>
                <w:rFonts w:ascii="Arial" w:eastAsia="Calibri" w:hAnsi="Arial" w:cs="Calibri"/>
                <w:lang w:val="de-AT"/>
              </w:rPr>
              <w:t>Sei</w:t>
            </w:r>
            <w:r w:rsidR="00000000" w:rsidRPr="00DA4D0E">
              <w:rPr>
                <w:rFonts w:ascii="Arial" w:eastAsia="Calibri" w:hAnsi="Arial" w:cs="Calibri"/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="00000000" w:rsidRPr="00DA4D0E">
              <w:rPr>
                <w:rFonts w:ascii="Arial" w:eastAsia="Calibri" w:hAnsi="Arial" w:cs="Calibri"/>
                <w:lang w:val="de-AT"/>
              </w:rPr>
              <w:t xml:space="preserve"> </w:t>
            </w:r>
            <w:r w:rsidRPr="00DA4D0E">
              <w:rPr>
                <w:rFonts w:ascii="Arial" w:eastAsia="Calibri" w:hAnsi="Arial" w:cs="Calibri"/>
                <w:lang w:val="de-AT"/>
              </w:rPr>
              <w:t>eine reelle Zahl</w:t>
            </w:r>
            <w:r w:rsidR="00000000" w:rsidRPr="00DA4D0E">
              <w:rPr>
                <w:rFonts w:ascii="Arial" w:eastAsia="Calibri" w:hAnsi="Arial" w:cs="Calibri"/>
                <w:lang w:val="de-AT"/>
              </w:rPr>
              <w:t xml:space="preserve">. </w:t>
            </w:r>
            <w:r w:rsidRPr="00DA4D0E">
              <w:rPr>
                <w:rFonts w:ascii="Arial" w:eastAsia="Calibri" w:hAnsi="Arial" w:cs="Calibri"/>
                <w:lang w:val="de-AT"/>
              </w:rPr>
              <w:t>Wir betrachten die Vektoren</w:t>
            </w:r>
            <w:r w:rsidR="00000000" w:rsidRPr="00DA4D0E">
              <w:rPr>
                <w:rFonts w:ascii="Arial" w:eastAsia="Calibri" w:hAnsi="Arial" w:cs="Calibri"/>
                <w:lang w:val="de-AT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r>
                <w:rPr>
                  <w:rFonts w:ascii="Cambria Math" w:hAnsi="Cambria Math"/>
                  <w:lang w:val="de-A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de-AT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de-AT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de-AT"/>
                          </w:rPr>
                          <m:t>-3</m:t>
                        </m:r>
                      </m:e>
                    </m:mr>
                  </m:m>
                </m:e>
              </m:d>
            </m:oMath>
            <w:r w:rsidR="00000000" w:rsidRPr="00DA4D0E">
              <w:rPr>
                <w:rFonts w:ascii="Arial" w:hAnsi="Arial"/>
                <w:lang w:val="de-AT"/>
              </w:rPr>
              <w:t xml:space="preserve"> und</w:t>
            </w:r>
            <w:r>
              <w:rPr>
                <w:rFonts w:ascii="Arial" w:hAnsi="Arial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r>
                <w:rPr>
                  <w:rFonts w:ascii="Cambria Math" w:hAnsi="Cambria Math"/>
                  <w:lang w:val="de-A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  <w:lang w:val="de-AT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de-AT"/>
                          </w:rPr>
                          <m:t>3</m:t>
                        </m:r>
                      </m:e>
                    </m:mr>
                  </m:m>
                </m:e>
              </m:d>
            </m:oMath>
            <w:r w:rsidR="00000000" w:rsidRPr="00DA4D0E">
              <w:rPr>
                <w:rFonts w:ascii="Arial" w:hAnsi="Arial"/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62831B6D" w14:textId="77777777" w:rsidR="00F768FB" w:rsidRPr="00DA4D0E" w:rsidRDefault="00F768FB">
            <w:pPr>
              <w:pStyle w:val="Contenudetableau"/>
              <w:widowControl w:val="0"/>
              <w:rPr>
                <w:rFonts w:ascii="Arial" w:hAnsi="Arial"/>
                <w:sz w:val="28"/>
                <w:lang w:val="de-AT"/>
              </w:rPr>
            </w:pPr>
          </w:p>
        </w:tc>
      </w:tr>
      <w:tr w:rsidR="00F768FB" w14:paraId="13FA92AB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16EF0E0E" w14:textId="2F4ECBD9" w:rsidR="00F768FB" w:rsidRPr="00DA4D0E" w:rsidRDefault="00000000" w:rsidP="00EB2817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  <w:lang w:val="de-AT"/>
              </w:rPr>
            </w:pPr>
            <w:r w:rsidRPr="00DA4D0E">
              <w:rPr>
                <w:rFonts w:ascii="Arial" w:eastAsia="Calibri" w:hAnsi="Arial"/>
                <w:lang w:val="de-AT"/>
              </w:rPr>
              <w:t xml:space="preserve">1) </w:t>
            </w:r>
            <w:r w:rsidR="00DA4D0E" w:rsidRPr="00DA4D0E">
              <w:rPr>
                <w:rFonts w:ascii="Arial" w:eastAsia="Calibri" w:hAnsi="Arial" w:cs="Calibri"/>
                <w:b/>
                <w:lang w:val="de-AT"/>
              </w:rPr>
              <w:t>Bestimmen</w:t>
            </w:r>
            <w:r w:rsidR="00DA4D0E" w:rsidRPr="00DA4D0E">
              <w:rPr>
                <w:rFonts w:ascii="Arial" w:eastAsia="Calibri" w:hAnsi="Arial" w:cs="Calibri"/>
                <w:bCs/>
                <w:lang w:val="de-AT"/>
              </w:rPr>
              <w:t xml:space="preserve"> Sie den Parameter</w:t>
            </w:r>
            <w:r w:rsidR="00DA4D0E" w:rsidRPr="00DA4D0E">
              <w:rPr>
                <w:rFonts w:ascii="Arial" w:eastAsia="Calibri" w:hAnsi="Arial" w:cs="Calibri"/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="00DA4D0E">
              <w:rPr>
                <w:rFonts w:ascii="Arial" w:eastAsia="Calibri" w:hAnsi="Arial" w:cs="Calibri"/>
              </w:rPr>
              <w:t xml:space="preserve"> so</w:t>
            </w:r>
            <w:r w:rsidRPr="00DA4D0E">
              <w:rPr>
                <w:rFonts w:ascii="Arial" w:hAnsi="Arial" w:cs="Calibri"/>
                <w:lang w:val="de-AT"/>
              </w:rPr>
              <w:t xml:space="preserve">, </w:t>
            </w:r>
            <w:r w:rsidR="00DA4D0E" w:rsidRPr="00DA4D0E">
              <w:rPr>
                <w:rFonts w:ascii="Arial" w:hAnsi="Arial" w:cs="Calibri"/>
                <w:lang w:val="de-AT"/>
              </w:rPr>
              <w:t>dass die Vektoren</w:t>
            </w:r>
            <w:r w:rsidRPr="00DA4D0E">
              <w:rPr>
                <w:rFonts w:ascii="Arial" w:hAnsi="Arial" w:cs="Calibri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  <w:r w:rsidRPr="00DA4D0E">
              <w:rPr>
                <w:rFonts w:ascii="Arial" w:hAnsi="Arial" w:cs="Calibri"/>
                <w:lang w:val="de-AT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 w:rsidRPr="00DA4D0E">
              <w:rPr>
                <w:rFonts w:ascii="Arial" w:hAnsi="Arial" w:cs="Calibri"/>
                <w:lang w:val="de-AT"/>
              </w:rPr>
              <w:t xml:space="preserve"> </w:t>
            </w:r>
            <w:r w:rsidR="00DA4D0E">
              <w:rPr>
                <w:rFonts w:ascii="Arial" w:hAnsi="Arial" w:cs="Calibri"/>
                <w:lang w:val="de-AT"/>
              </w:rPr>
              <w:t>kollinear sind</w:t>
            </w:r>
            <w:r w:rsidRPr="00DA4D0E">
              <w:rPr>
                <w:rFonts w:ascii="Arial" w:hAnsi="Arial" w:cs="Calibri"/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6BFAEA47" w14:textId="2EB2FA1E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  <w:tr w:rsidR="00F768FB" w14:paraId="6C4C4728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0ED95AC1" w14:textId="65E19DEC" w:rsidR="00F768FB" w:rsidRPr="00DA4D0E" w:rsidRDefault="00000000" w:rsidP="00EB2817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  <w:lang w:val="de-AT"/>
              </w:rPr>
            </w:pPr>
            <w:r w:rsidRPr="00DA4D0E">
              <w:rPr>
                <w:rFonts w:ascii="Arial" w:eastAsia="Calibri" w:hAnsi="Arial"/>
                <w:lang w:val="de-AT"/>
              </w:rPr>
              <w:t xml:space="preserve">2) </w:t>
            </w:r>
            <w:r w:rsidR="00DA4D0E" w:rsidRPr="00DA4D0E">
              <w:rPr>
                <w:rFonts w:ascii="Arial" w:eastAsia="Calibri" w:hAnsi="Arial" w:cs="Calibri"/>
                <w:b/>
                <w:lang w:val="de-AT"/>
              </w:rPr>
              <w:t>Bestimmen</w:t>
            </w:r>
            <w:r w:rsidR="00DA4D0E" w:rsidRPr="00DA4D0E">
              <w:rPr>
                <w:rFonts w:ascii="Arial" w:eastAsia="Calibri" w:hAnsi="Arial" w:cs="Calibri"/>
                <w:bCs/>
                <w:lang w:val="de-AT"/>
              </w:rPr>
              <w:t xml:space="preserve"> Sie den Parameter</w:t>
            </w:r>
            <w:r w:rsidR="00DA4D0E" w:rsidRPr="00DA4D0E">
              <w:rPr>
                <w:rFonts w:ascii="Arial" w:eastAsia="Calibri" w:hAnsi="Arial" w:cs="Calibri"/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="00DA4D0E">
              <w:rPr>
                <w:rFonts w:ascii="Arial" w:eastAsia="Calibri" w:hAnsi="Arial" w:cs="Calibri"/>
              </w:rPr>
              <w:t xml:space="preserve"> so</w:t>
            </w:r>
            <w:r w:rsidR="00DA4D0E" w:rsidRPr="00DA4D0E">
              <w:rPr>
                <w:rFonts w:ascii="Arial" w:hAnsi="Arial" w:cs="Calibri"/>
                <w:lang w:val="de-AT"/>
              </w:rPr>
              <w:t xml:space="preserve">, dass die Vektoren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  <w:r w:rsidR="00DA4D0E" w:rsidRPr="00DA4D0E">
              <w:rPr>
                <w:rFonts w:ascii="Arial" w:hAnsi="Arial" w:cs="Calibri"/>
                <w:lang w:val="de-AT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 w:rsidR="00DA4D0E" w:rsidRPr="00DA4D0E">
              <w:rPr>
                <w:rFonts w:ascii="Arial" w:hAnsi="Arial" w:cs="Calibri"/>
                <w:lang w:val="de-AT"/>
              </w:rPr>
              <w:t xml:space="preserve"> </w:t>
            </w:r>
            <w:r w:rsidR="00DA4D0E">
              <w:rPr>
                <w:rFonts w:ascii="Arial" w:hAnsi="Arial" w:cs="Calibri"/>
                <w:lang w:val="de-AT"/>
              </w:rPr>
              <w:t>orthogonal</w:t>
            </w:r>
            <w:r w:rsidR="00DA4D0E">
              <w:rPr>
                <w:rFonts w:ascii="Arial" w:hAnsi="Arial" w:cs="Calibri"/>
                <w:lang w:val="de-AT"/>
              </w:rPr>
              <w:t xml:space="preserve"> sind</w:t>
            </w:r>
            <w:r w:rsidRPr="00DA4D0E">
              <w:rPr>
                <w:rFonts w:ascii="Arial" w:hAnsi="Arial" w:cs="Calibri"/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437B4D2B" w14:textId="554575DA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  <w:tr w:rsidR="00F768FB" w:rsidRPr="00DA4D0E" w14:paraId="7529C8F1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4552AFE2" w14:textId="3C60A2D7" w:rsidR="00F768FB" w:rsidRPr="00DA4D0E" w:rsidRDefault="00DA4D0E" w:rsidP="00EB2817">
            <w:pPr>
              <w:pStyle w:val="P68B1DB1-ListParagraph21"/>
              <w:widowControl w:val="0"/>
              <w:spacing w:after="0" w:line="360" w:lineRule="auto"/>
              <w:ind w:left="0"/>
              <w:rPr>
                <w:rFonts w:eastAsia="Calibri" w:cs="Calibri"/>
                <w:color w:val="000000"/>
                <w:lang w:val="de-AT"/>
              </w:rPr>
            </w:pPr>
            <w:r w:rsidRPr="00DA4D0E">
              <w:rPr>
                <w:rFonts w:eastAsia="Calibri" w:cs="Calibri"/>
                <w:color w:val="000000"/>
                <w:lang w:val="de-AT"/>
              </w:rPr>
              <w:t xml:space="preserve">Ab nun nehmen wir an: </w:t>
            </w:r>
            <m:oMath>
              <m:r>
                <w:rPr>
                  <w:rFonts w:ascii="Cambria Math" w:eastAsia="Calibri" w:hAnsi="Cambria Math" w:cs="Calibri"/>
                  <w:color w:val="000000"/>
                  <w:lang w:val="de-AT"/>
                </w:rPr>
                <m:t>k</m:t>
              </m:r>
              <m:r>
                <m:rPr>
                  <m:sty m:val="p"/>
                </m:rPr>
                <w:rPr>
                  <w:rFonts w:ascii="Cambria Math" w:eastAsia="Calibri" w:hAnsi="Cambria Math" w:cs="Calibri"/>
                  <w:color w:val="000000"/>
                  <w:lang w:val="de-AT"/>
                </w:rPr>
                <m:t>=5</m:t>
              </m:r>
            </m:oMath>
            <w:r w:rsidR="00000000" w:rsidRPr="00DA4D0E">
              <w:rPr>
                <w:rFonts w:eastAsia="Calibri" w:cs="Calibri"/>
                <w:color w:val="000000"/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10324FBD" w14:textId="77777777" w:rsidR="00F768FB" w:rsidRPr="00DA4D0E" w:rsidRDefault="00F768FB">
            <w:pPr>
              <w:pStyle w:val="Contenudetableau"/>
              <w:widowControl w:val="0"/>
              <w:rPr>
                <w:rFonts w:ascii="Arial" w:hAnsi="Arial"/>
                <w:sz w:val="28"/>
                <w:lang w:val="de-AT"/>
              </w:rPr>
            </w:pPr>
          </w:p>
        </w:tc>
      </w:tr>
      <w:tr w:rsidR="00F768FB" w14:paraId="2C632BF1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F0ECA19" w14:textId="5F497020" w:rsidR="00F768FB" w:rsidRPr="00DA4D0E" w:rsidRDefault="00000000" w:rsidP="00EB2817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  <w:lang w:val="de-AT"/>
              </w:rPr>
            </w:pPr>
            <w:r w:rsidRPr="00DA4D0E">
              <w:rPr>
                <w:rFonts w:ascii="Arial" w:eastAsia="Calibri" w:hAnsi="Arial"/>
                <w:lang w:val="de-AT"/>
              </w:rPr>
              <w:t xml:space="preserve">3) </w:t>
            </w:r>
            <w:r w:rsidR="00DA4D0E" w:rsidRPr="00DA4D0E">
              <w:rPr>
                <w:rFonts w:ascii="Arial" w:eastAsia="Calibri" w:hAnsi="Arial" w:cs="Calibri"/>
                <w:b/>
                <w:lang w:val="de-AT"/>
              </w:rPr>
              <w:t>Berechnen</w:t>
            </w:r>
            <w:r w:rsidR="00DA4D0E" w:rsidRPr="00DA4D0E">
              <w:rPr>
                <w:rFonts w:ascii="Arial" w:eastAsia="Calibri" w:hAnsi="Arial" w:cs="Calibri"/>
                <w:bCs/>
                <w:lang w:val="de-AT"/>
              </w:rPr>
              <w:t xml:space="preserve"> Sie den Winkel zwischen den Vektoren</w:t>
            </w:r>
            <w:r w:rsidRPr="00DA4D0E">
              <w:rPr>
                <w:rFonts w:ascii="Arial" w:eastAsia="Calibri" w:hAnsi="Arial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  <w:r w:rsidRPr="00DA4D0E">
              <w:rPr>
                <w:rFonts w:ascii="Arial" w:hAnsi="Arial" w:cs="Calibri"/>
                <w:lang w:val="de-AT"/>
              </w:rPr>
              <w:t xml:space="preserve"> </w:t>
            </w:r>
            <w:r w:rsidR="00DA4D0E">
              <w:rPr>
                <w:rFonts w:ascii="Arial" w:hAnsi="Arial" w:cs="Calibri"/>
                <w:lang w:val="de-AT"/>
              </w:rPr>
              <w:t>u</w:t>
            </w:r>
            <w:r w:rsidRPr="00DA4D0E">
              <w:rPr>
                <w:rFonts w:ascii="Arial" w:hAnsi="Arial" w:cs="Calibri"/>
                <w:lang w:val="de-AT"/>
              </w:rPr>
              <w:t>nd</w:t>
            </w:r>
            <w:r w:rsidR="00DA4D0E">
              <w:rPr>
                <w:rFonts w:ascii="Arial" w:hAnsi="Arial" w:cs="Calibri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 w:rsidRPr="00DA4D0E">
              <w:rPr>
                <w:rFonts w:ascii="Arial" w:hAnsi="Arial" w:cs="Calibri"/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556C075C" w14:textId="418D20F6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  <w:tr w:rsidR="00F768FB" w14:paraId="0F3CC4C7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73997605" w14:textId="39C11996" w:rsidR="00F768FB" w:rsidRPr="00DA4D0E" w:rsidRDefault="00000000" w:rsidP="00EB2817">
            <w:pPr>
              <w:pStyle w:val="P68B1DB1-ListParagraph13"/>
              <w:widowControl w:val="0"/>
              <w:spacing w:after="0" w:line="360" w:lineRule="auto"/>
              <w:ind w:left="0"/>
              <w:rPr>
                <w:rFonts w:ascii="Arial" w:hAnsi="Arial"/>
                <w:lang w:val="de-AT"/>
              </w:rPr>
            </w:pPr>
            <w:r w:rsidRPr="00DA4D0E">
              <w:rPr>
                <w:rFonts w:ascii="Arial" w:hAnsi="Arial"/>
                <w:lang w:val="de-AT"/>
              </w:rPr>
              <w:t xml:space="preserve">4) </w:t>
            </w:r>
            <w:r w:rsidR="00DA4D0E" w:rsidRPr="00DA4D0E">
              <w:rPr>
                <w:rFonts w:ascii="Arial" w:hAnsi="Arial"/>
                <w:b/>
                <w:lang w:val="de-AT"/>
              </w:rPr>
              <w:t xml:space="preserve">Drücken </w:t>
            </w:r>
            <w:r w:rsidR="00DA4D0E" w:rsidRPr="00DA4D0E">
              <w:rPr>
                <w:rFonts w:ascii="Arial" w:hAnsi="Arial"/>
                <w:bCs/>
                <w:lang w:val="de-AT"/>
              </w:rPr>
              <w:t>Sie den Vektor</w:t>
            </w:r>
            <w:r w:rsidRPr="00DA4D0E">
              <w:rPr>
                <w:rFonts w:ascii="Arial" w:hAnsi="Arial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  <m:r>
                <w:rPr>
                  <w:rFonts w:ascii="Cambria Math" w:hAnsi="Cambria Math"/>
                  <w:lang w:val="de-AT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de-AT"/>
                          </w:rPr>
                          <m:t>-10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de-AT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Pr="00DA4D0E">
              <w:rPr>
                <w:rFonts w:ascii="Arial" w:hAnsi="Arial"/>
                <w:lang w:val="de-AT"/>
              </w:rPr>
              <w:t xml:space="preserve"> </w:t>
            </w:r>
            <w:r w:rsidR="00DA4D0E" w:rsidRPr="00DA4D0E">
              <w:rPr>
                <w:rFonts w:ascii="Arial" w:hAnsi="Arial"/>
                <w:lang w:val="de-AT"/>
              </w:rPr>
              <w:t xml:space="preserve">als Linearkombination von </w:t>
            </w:r>
            <w:r w:rsidRPr="00DA4D0E">
              <w:rPr>
                <w:rFonts w:ascii="Arial" w:hAnsi="Arial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  <w:r w:rsidRPr="00DA4D0E">
              <w:rPr>
                <w:rFonts w:ascii="Arial" w:hAnsi="Arial" w:cs="Calibri"/>
                <w:lang w:val="de-AT"/>
              </w:rPr>
              <w:t xml:space="preserve"> </w:t>
            </w:r>
            <w:r w:rsidR="00DA4D0E">
              <w:rPr>
                <w:rFonts w:ascii="Arial" w:hAnsi="Arial" w:cs="Calibri"/>
                <w:lang w:val="de-AT"/>
              </w:rPr>
              <w:t>u</w:t>
            </w:r>
            <w:r w:rsidRPr="00DA4D0E">
              <w:rPr>
                <w:rFonts w:ascii="Arial" w:hAnsi="Arial" w:cs="Calibri"/>
                <w:lang w:val="de-AT"/>
              </w:rPr>
              <w:t>nd</w:t>
            </w:r>
            <w:r w:rsidR="00DA4D0E">
              <w:rPr>
                <w:rFonts w:ascii="Arial" w:hAnsi="Arial" w:cs="Calibri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  <w:r w:rsidR="00DA4D0E">
              <w:rPr>
                <w:rFonts w:ascii="Arial" w:eastAsiaTheme="minorEastAsia" w:hAnsi="Arial" w:cs="Calibri"/>
              </w:rPr>
              <w:t xml:space="preserve"> aus</w:t>
            </w:r>
            <w:r w:rsidRPr="00DA4D0E">
              <w:rPr>
                <w:rFonts w:ascii="Arial" w:hAnsi="Arial" w:cs="Calibri"/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615183DE" w14:textId="63B6F534" w:rsidR="00F768FB" w:rsidRDefault="00000000">
            <w:pPr>
              <w:pStyle w:val="P68B1DB1-Contenudetableau14"/>
              <w:widowControl w:val="0"/>
            </w:pPr>
            <w:r>
              <w:t xml:space="preserve">2,5 </w:t>
            </w:r>
            <w:proofErr w:type="spellStart"/>
            <w:r>
              <w:t>Pkte</w:t>
            </w:r>
            <w:proofErr w:type="spellEnd"/>
          </w:p>
        </w:tc>
      </w:tr>
      <w:tr w:rsidR="00F768FB" w14:paraId="22FD5868" w14:textId="77777777">
        <w:tc>
          <w:tcPr>
            <w:tcW w:w="8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B3B4" w14:textId="44F3C077" w:rsidR="00F768FB" w:rsidRPr="00EB2817" w:rsidRDefault="00000000" w:rsidP="00EB2817">
            <w:pPr>
              <w:pStyle w:val="P68B1DB1-ListParagraph21"/>
              <w:widowControl w:val="0"/>
              <w:spacing w:after="0" w:line="360" w:lineRule="auto"/>
              <w:ind w:left="0"/>
              <w:rPr>
                <w:lang w:val="de-AT"/>
              </w:rPr>
            </w:pPr>
            <w:r w:rsidRPr="00EB2817">
              <w:rPr>
                <w:lang w:val="de-AT"/>
              </w:rPr>
              <w:t xml:space="preserve">5) </w:t>
            </w:r>
            <w:r w:rsidR="00EB2817" w:rsidRPr="00EB2817">
              <w:rPr>
                <w:b/>
                <w:lang w:val="de-AT"/>
              </w:rPr>
              <w:t>Bestimmen</w:t>
            </w:r>
            <w:r w:rsidR="00EB2817" w:rsidRPr="00EB2817">
              <w:rPr>
                <w:bCs/>
                <w:lang w:val="de-AT"/>
              </w:rPr>
              <w:t xml:space="preserve"> Sie die Koordi</w:t>
            </w:r>
            <w:r w:rsidR="00EB2817">
              <w:rPr>
                <w:bCs/>
                <w:lang w:val="de-AT"/>
              </w:rPr>
              <w:t>naten der Eckpunkte des P</w:t>
            </w:r>
            <w:r w:rsidRPr="00EB2817">
              <w:rPr>
                <w:lang w:val="de-AT"/>
              </w:rPr>
              <w:t>arallelogram</w:t>
            </w:r>
            <w:r w:rsidR="00EB2817">
              <w:rPr>
                <w:rFonts w:eastAsiaTheme="minorEastAsia"/>
                <w:lang w:val="de-AT"/>
              </w:rPr>
              <w:t xml:space="preserve">ms </w:t>
            </w:r>
            <m:oMath>
              <m:r>
                <w:rPr>
                  <w:rFonts w:ascii="Cambria Math" w:hAnsi="Cambria Math"/>
                </w:rPr>
                <m:t>ABCD</m:t>
              </m:r>
            </m:oMath>
            <w:r w:rsidRPr="00EB2817">
              <w:rPr>
                <w:lang w:val="de-AT"/>
              </w:rPr>
              <w:t xml:space="preserve">, </w:t>
            </w:r>
            <w:r w:rsidR="00EB2817">
              <w:rPr>
                <w:lang w:val="de-AT"/>
              </w:rPr>
              <w:t xml:space="preserve">wenn gilt: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AT"/>
                    </w:rPr>
                    <m:t>-2</m:t>
                  </m:r>
                  <m:r>
                    <w:rPr>
                      <w:rFonts w:ascii="Cambria Math" w:hAnsi="Cambria Math"/>
                      <w:lang w:val="de-AT"/>
                    </w:rPr>
                    <m:t>|</m:t>
                  </m:r>
                  <m:r>
                    <w:rPr>
                      <w:rFonts w:ascii="Cambria Math" w:hAnsi="Cambria Math"/>
                      <w:lang w:val="de-AT"/>
                    </w:rPr>
                    <m:t>1</m:t>
                  </m:r>
                </m:e>
              </m:d>
            </m:oMath>
            <w:r w:rsidRPr="00EB2817">
              <w:rPr>
                <w:lang w:val="de-AT"/>
              </w:rPr>
              <w:t>,</w:t>
            </w:r>
            <w:r w:rsidR="00EB2817">
              <w:rPr>
                <w:rFonts w:eastAsiaTheme="minorEastAsia"/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  <w:lang w:val="de-AT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oMath>
            <w:r w:rsidRPr="00EB2817">
              <w:rPr>
                <w:lang w:val="de-AT"/>
              </w:rPr>
              <w:t xml:space="preserve"> </w:t>
            </w:r>
            <w:r w:rsidR="00EB2817">
              <w:rPr>
                <w:lang w:val="de-AT"/>
              </w:rPr>
              <w:t>u</w:t>
            </w:r>
            <w:r w:rsidRPr="00EB2817">
              <w:rPr>
                <w:lang w:val="de-AT"/>
              </w:rPr>
              <w:t>nd</w:t>
            </w:r>
            <w:r w:rsidR="00EB2817">
              <w:rPr>
                <w:lang w:val="de-AT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AD</m:t>
                  </m:r>
                </m:e>
              </m:acc>
              <m:r>
                <w:rPr>
                  <w:rFonts w:ascii="Cambria Math" w:hAnsi="Cambria Math"/>
                  <w:lang w:val="de-AT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</m:acc>
            </m:oMath>
            <w:r w:rsidRPr="00EB2817">
              <w:rPr>
                <w:lang w:val="de-AT"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B6B6" w14:textId="2C64F324" w:rsidR="00F768FB" w:rsidRDefault="00000000">
            <w:pPr>
              <w:pStyle w:val="P68B1DB1-Contenudetableau14"/>
              <w:widowControl w:val="0"/>
            </w:pPr>
            <w:r>
              <w:t xml:space="preserve">2,5 </w:t>
            </w:r>
            <w:proofErr w:type="spellStart"/>
            <w:r>
              <w:t>Pkte</w:t>
            </w:r>
            <w:proofErr w:type="spellEnd"/>
          </w:p>
        </w:tc>
      </w:tr>
    </w:tbl>
    <w:p w14:paraId="6C356405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69B919D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16A4" w14:textId="77777777" w:rsidR="00F768FB" w:rsidRDefault="00F768FB">
            <w:pPr>
              <w:pStyle w:val="Contenudetableau"/>
              <w:widowControl w:val="0"/>
            </w:pPr>
          </w:p>
          <w:p w14:paraId="76B0711C" w14:textId="77777777" w:rsidR="00F768FB" w:rsidRDefault="00F768FB">
            <w:pPr>
              <w:pStyle w:val="Contenudetableau"/>
              <w:widowControl w:val="0"/>
            </w:pPr>
          </w:p>
          <w:p w14:paraId="69F02FB6" w14:textId="77777777" w:rsidR="00F768FB" w:rsidRDefault="00F768FB">
            <w:pPr>
              <w:pStyle w:val="Contenudetableau"/>
              <w:widowControl w:val="0"/>
            </w:pPr>
          </w:p>
          <w:p w14:paraId="3E6352BA" w14:textId="77777777" w:rsidR="00F768FB" w:rsidRDefault="00F768FB">
            <w:pPr>
              <w:pStyle w:val="Contenudetableau"/>
              <w:widowControl w:val="0"/>
            </w:pPr>
          </w:p>
          <w:p w14:paraId="03697BD8" w14:textId="77777777" w:rsidR="00F768FB" w:rsidRDefault="00F768FB">
            <w:pPr>
              <w:pStyle w:val="Contenudetableau"/>
              <w:widowControl w:val="0"/>
            </w:pPr>
          </w:p>
          <w:p w14:paraId="00C0D1E2" w14:textId="77777777" w:rsidR="00F768FB" w:rsidRDefault="00F768FB">
            <w:pPr>
              <w:pStyle w:val="Contenudetableau"/>
              <w:widowControl w:val="0"/>
            </w:pPr>
          </w:p>
          <w:p w14:paraId="0040785D" w14:textId="77777777" w:rsidR="00F768FB" w:rsidRDefault="00F768FB">
            <w:pPr>
              <w:pStyle w:val="Contenudetableau"/>
              <w:widowControl w:val="0"/>
            </w:pPr>
          </w:p>
          <w:p w14:paraId="4456302C" w14:textId="77777777" w:rsidR="00F768FB" w:rsidRDefault="00F768FB">
            <w:pPr>
              <w:pStyle w:val="Contenudetableau"/>
              <w:widowControl w:val="0"/>
            </w:pPr>
          </w:p>
          <w:p w14:paraId="3982E9A7" w14:textId="77777777" w:rsidR="00F768FB" w:rsidRDefault="00F768FB">
            <w:pPr>
              <w:pStyle w:val="Contenudetableau"/>
              <w:widowControl w:val="0"/>
            </w:pPr>
          </w:p>
          <w:p w14:paraId="2ADE2A58" w14:textId="77777777" w:rsidR="00F768FB" w:rsidRDefault="00F768FB">
            <w:pPr>
              <w:pStyle w:val="Contenudetableau"/>
              <w:widowControl w:val="0"/>
            </w:pPr>
          </w:p>
          <w:p w14:paraId="280B3C73" w14:textId="77777777" w:rsidR="00F768FB" w:rsidRDefault="00F768FB">
            <w:pPr>
              <w:pStyle w:val="Contenudetableau"/>
              <w:widowControl w:val="0"/>
            </w:pPr>
          </w:p>
          <w:p w14:paraId="521AD062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7D203513" w14:textId="77777777" w:rsidR="00F768FB" w:rsidRDefault="00F768FB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6D9AC7C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050C" w14:textId="77777777" w:rsidR="00F768FB" w:rsidRDefault="00F768FB">
            <w:pPr>
              <w:pStyle w:val="Contenudetableau"/>
              <w:widowControl w:val="0"/>
            </w:pPr>
          </w:p>
          <w:p w14:paraId="574B93F8" w14:textId="77777777" w:rsidR="00F768FB" w:rsidRDefault="00F768FB">
            <w:pPr>
              <w:pStyle w:val="Contenudetableau"/>
              <w:widowControl w:val="0"/>
            </w:pPr>
          </w:p>
          <w:p w14:paraId="09787F8B" w14:textId="77777777" w:rsidR="00F768FB" w:rsidRDefault="00F768FB">
            <w:pPr>
              <w:pStyle w:val="Contenudetableau"/>
              <w:widowControl w:val="0"/>
            </w:pPr>
          </w:p>
          <w:p w14:paraId="6EC1A0EE" w14:textId="77777777" w:rsidR="00F768FB" w:rsidRDefault="00F768FB">
            <w:pPr>
              <w:pStyle w:val="Contenudetableau"/>
              <w:widowControl w:val="0"/>
            </w:pPr>
          </w:p>
          <w:p w14:paraId="1547B576" w14:textId="77777777" w:rsidR="00F768FB" w:rsidRDefault="00F768FB">
            <w:pPr>
              <w:pStyle w:val="Contenudetableau"/>
              <w:widowControl w:val="0"/>
            </w:pPr>
          </w:p>
          <w:p w14:paraId="7B093207" w14:textId="77777777" w:rsidR="00F768FB" w:rsidRDefault="00F768FB">
            <w:pPr>
              <w:pStyle w:val="Contenudetableau"/>
              <w:widowControl w:val="0"/>
            </w:pPr>
          </w:p>
          <w:p w14:paraId="2AD11F4B" w14:textId="77777777" w:rsidR="00F768FB" w:rsidRDefault="00F768FB">
            <w:pPr>
              <w:pStyle w:val="Contenudetableau"/>
              <w:widowControl w:val="0"/>
            </w:pPr>
          </w:p>
          <w:p w14:paraId="33AA57B0" w14:textId="77777777" w:rsidR="00F768FB" w:rsidRDefault="00F768FB">
            <w:pPr>
              <w:pStyle w:val="Contenudetableau"/>
              <w:widowControl w:val="0"/>
            </w:pPr>
          </w:p>
          <w:p w14:paraId="28F2D3CE" w14:textId="77777777" w:rsidR="00F768FB" w:rsidRDefault="00F768FB">
            <w:pPr>
              <w:pStyle w:val="Contenudetableau"/>
              <w:widowControl w:val="0"/>
            </w:pPr>
          </w:p>
          <w:p w14:paraId="06B449A6" w14:textId="77777777" w:rsidR="00F768FB" w:rsidRDefault="00F768FB">
            <w:pPr>
              <w:pStyle w:val="Contenudetableau"/>
              <w:widowControl w:val="0"/>
            </w:pPr>
          </w:p>
          <w:p w14:paraId="4D7A278A" w14:textId="77777777" w:rsidR="00F768FB" w:rsidRDefault="00F768FB">
            <w:pPr>
              <w:pStyle w:val="Contenudetableau"/>
              <w:widowControl w:val="0"/>
            </w:pPr>
          </w:p>
          <w:p w14:paraId="624BC8D9" w14:textId="77777777" w:rsidR="00F768FB" w:rsidRDefault="00F768FB">
            <w:pPr>
              <w:pStyle w:val="Contenudetableau"/>
              <w:widowControl w:val="0"/>
            </w:pPr>
          </w:p>
          <w:p w14:paraId="1065265E" w14:textId="77777777" w:rsidR="00F768FB" w:rsidRDefault="00F768FB">
            <w:pPr>
              <w:pStyle w:val="Contenudetableau"/>
              <w:widowControl w:val="0"/>
            </w:pPr>
          </w:p>
          <w:p w14:paraId="137DAF74" w14:textId="77777777" w:rsidR="00F768FB" w:rsidRDefault="00F768FB">
            <w:pPr>
              <w:pStyle w:val="Contenudetableau"/>
              <w:widowControl w:val="0"/>
            </w:pPr>
          </w:p>
          <w:p w14:paraId="57C0BDAC" w14:textId="77777777" w:rsidR="00F768FB" w:rsidRDefault="00F768FB">
            <w:pPr>
              <w:pStyle w:val="Contenudetableau"/>
              <w:widowControl w:val="0"/>
            </w:pPr>
          </w:p>
          <w:p w14:paraId="183942BC" w14:textId="77777777" w:rsidR="00F768FB" w:rsidRDefault="00F768FB">
            <w:pPr>
              <w:pStyle w:val="Contenudetableau"/>
              <w:widowControl w:val="0"/>
            </w:pPr>
          </w:p>
          <w:p w14:paraId="67C1D234" w14:textId="77777777" w:rsidR="00F768FB" w:rsidRDefault="00F768FB">
            <w:pPr>
              <w:pStyle w:val="Contenudetableau"/>
              <w:widowControl w:val="0"/>
            </w:pPr>
          </w:p>
          <w:p w14:paraId="11A9FFAB" w14:textId="77777777" w:rsidR="00F768FB" w:rsidRDefault="00F768FB">
            <w:pPr>
              <w:pStyle w:val="Contenudetableau"/>
              <w:widowControl w:val="0"/>
            </w:pPr>
          </w:p>
          <w:p w14:paraId="41C1F061" w14:textId="77777777" w:rsidR="00F768FB" w:rsidRDefault="00F768FB">
            <w:pPr>
              <w:pStyle w:val="Contenudetableau"/>
              <w:widowControl w:val="0"/>
            </w:pPr>
          </w:p>
          <w:p w14:paraId="482F87FD" w14:textId="77777777" w:rsidR="00F768FB" w:rsidRDefault="00F768FB">
            <w:pPr>
              <w:pStyle w:val="Contenudetableau"/>
              <w:widowControl w:val="0"/>
            </w:pPr>
          </w:p>
          <w:p w14:paraId="6280CB13" w14:textId="77777777" w:rsidR="00F768FB" w:rsidRDefault="00F768FB">
            <w:pPr>
              <w:pStyle w:val="Contenudetableau"/>
              <w:widowControl w:val="0"/>
            </w:pPr>
          </w:p>
          <w:p w14:paraId="01FB93C3" w14:textId="77777777" w:rsidR="00F768FB" w:rsidRDefault="00F768FB">
            <w:pPr>
              <w:pStyle w:val="Contenudetableau"/>
              <w:widowControl w:val="0"/>
            </w:pPr>
          </w:p>
          <w:p w14:paraId="2B605CFC" w14:textId="77777777" w:rsidR="00F768FB" w:rsidRDefault="00F768FB">
            <w:pPr>
              <w:pStyle w:val="Contenudetableau"/>
              <w:widowControl w:val="0"/>
            </w:pPr>
          </w:p>
          <w:p w14:paraId="51E3375F" w14:textId="77777777" w:rsidR="00F768FB" w:rsidRDefault="00F768FB">
            <w:pPr>
              <w:pStyle w:val="Contenudetableau"/>
              <w:widowControl w:val="0"/>
            </w:pPr>
          </w:p>
          <w:p w14:paraId="14D006A4" w14:textId="77777777" w:rsidR="00F768FB" w:rsidRDefault="00F768FB">
            <w:pPr>
              <w:pStyle w:val="Contenudetableau"/>
              <w:widowControl w:val="0"/>
            </w:pPr>
          </w:p>
          <w:p w14:paraId="0B9B6DDD" w14:textId="77777777" w:rsidR="00F768FB" w:rsidRDefault="00F768FB">
            <w:pPr>
              <w:pStyle w:val="Contenudetableau"/>
              <w:widowControl w:val="0"/>
            </w:pPr>
          </w:p>
          <w:p w14:paraId="64D2782C" w14:textId="77777777" w:rsidR="00F768FB" w:rsidRDefault="00F768FB">
            <w:pPr>
              <w:pStyle w:val="Contenudetableau"/>
              <w:widowControl w:val="0"/>
            </w:pPr>
          </w:p>
          <w:p w14:paraId="7959155C" w14:textId="77777777" w:rsidR="00F768FB" w:rsidRDefault="00F768FB">
            <w:pPr>
              <w:pStyle w:val="Contenudetableau"/>
              <w:widowControl w:val="0"/>
            </w:pPr>
          </w:p>
          <w:p w14:paraId="69956168" w14:textId="77777777" w:rsidR="00F768FB" w:rsidRDefault="00F768FB">
            <w:pPr>
              <w:pStyle w:val="Contenudetableau"/>
              <w:widowControl w:val="0"/>
            </w:pPr>
          </w:p>
          <w:p w14:paraId="22C6BDB5" w14:textId="77777777" w:rsidR="00F768FB" w:rsidRDefault="00F768FB">
            <w:pPr>
              <w:pStyle w:val="Contenudetableau"/>
              <w:widowControl w:val="0"/>
            </w:pPr>
          </w:p>
          <w:p w14:paraId="3D6883F3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65EF40EF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F768FB" w14:paraId="7E9136FC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9B05A4" w14:textId="73FB4C3B" w:rsidR="00F768FB" w:rsidRDefault="00EB2817">
            <w:pPr>
              <w:pStyle w:val="P68B1DB1-Contenudetableau17"/>
              <w:widowControl w:val="0"/>
              <w:ind w:right="-113"/>
              <w:jc w:val="both"/>
            </w:pPr>
            <w:r>
              <w:lastRenderedPageBreak/>
              <w:t>Aufgabe</w:t>
            </w:r>
            <w:r w:rsidR="00000000">
              <w:t xml:space="preserve"> B5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41EE0" w14:textId="34027784" w:rsidR="00F768FB" w:rsidRDefault="00EB2817">
            <w:pPr>
              <w:pStyle w:val="P68B1DB1-Contenudetableau17"/>
              <w:widowControl w:val="0"/>
            </w:pPr>
            <w:r>
              <w:t>Punkte</w:t>
            </w:r>
          </w:p>
        </w:tc>
      </w:tr>
      <w:tr w:rsidR="00F768FB" w14:paraId="587622B4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769EB" w14:textId="4791E111" w:rsidR="00F768FB" w:rsidRDefault="00EB2817" w:rsidP="00C35E4A">
            <w:pPr>
              <w:pStyle w:val="P68B1DB1-ListParagraph13"/>
              <w:widowControl w:val="0"/>
              <w:spacing w:after="0" w:line="240" w:lineRule="auto"/>
              <w:ind w:left="0"/>
            </w:pPr>
            <w:r>
              <w:rPr>
                <w:rFonts w:ascii="Arial" w:eastAsia="Calibri" w:hAnsi="Arial" w:cs="Calibri"/>
              </w:rPr>
              <w:t>Gegeben ist</w:t>
            </w:r>
            <w:r w:rsidR="00000000">
              <w:rPr>
                <w:rFonts w:ascii="Arial" w:eastAsia="Calibri" w:hAnsi="Arial" w:cs="Calibri"/>
              </w:rPr>
              <w:t xml:space="preserve"> ein Dreieck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 w:rsidR="00000000">
              <w:rPr>
                <w:rFonts w:ascii="Arial" w:hAnsi="Arial"/>
              </w:rPr>
              <w:t xml:space="preserve"> dessen Punkte folgende Koordinaten haben: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|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="00000000">
              <w:rPr>
                <w:rFonts w:ascii="Arial" w:eastAsia="Calibri" w:hAnsi="Arial" w:cs="Calibr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  <m:r>
                    <w:rPr>
                      <w:rFonts w:ascii="Cambria Math" w:hAnsi="Cambria Math"/>
                    </w:rPr>
                    <m:t>|</m:t>
                  </m:r>
                  <m:r>
                    <w:rPr>
                      <w:rFonts w:ascii="Cambria Math" w:hAnsi="Cambria Math"/>
                    </w:rPr>
                    <m:t>4</m:t>
                  </m:r>
                </m:e>
              </m:d>
            </m:oMath>
            <w:r w:rsidR="00000000">
              <w:rPr>
                <w:rFonts w:ascii="Arial" w:eastAsia="Calibri" w:hAnsi="Arial" w:cs="Calibri"/>
              </w:rPr>
              <w:t xml:space="preserve"> und</w:t>
            </w:r>
            <w:r>
              <w:rPr>
                <w:rFonts w:ascii="Arial" w:eastAsia="Calibri" w:hAnsi="Arial" w:cs="Calibr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|</m:t>
                  </m:r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oMath>
            <w:r w:rsidR="00000000">
              <w:rPr>
                <w:rFonts w:ascii="Arial" w:eastAsia="Calibri" w:hAnsi="Arial" w:cs="Calibri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72653" w14:textId="77777777" w:rsidR="00F768FB" w:rsidRDefault="00F768FB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</w:tc>
      </w:tr>
      <w:tr w:rsidR="00F768FB" w14:paraId="5934F08E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E4A74" w14:textId="54E2CE97" w:rsidR="00F768FB" w:rsidRDefault="00000000" w:rsidP="00C35E4A">
            <w:pPr>
              <w:pStyle w:val="P68B1DB1-ListParagraph13"/>
              <w:widowControl w:val="0"/>
              <w:spacing w:after="0" w:line="240" w:lineRule="auto"/>
              <w:ind w:left="0"/>
            </w:pPr>
            <w:r>
              <w:rPr>
                <w:rFonts w:ascii="Arial" w:hAnsi="Arial"/>
              </w:rPr>
              <w:t xml:space="preserve">1) </w:t>
            </w:r>
            <w:r>
              <w:rPr>
                <w:rFonts w:ascii="Arial" w:hAnsi="Arial"/>
                <w:b/>
              </w:rPr>
              <w:t>Berechn</w:t>
            </w:r>
            <w:r w:rsidR="00EB2817">
              <w:rPr>
                <w:rFonts w:ascii="Arial" w:hAnsi="Arial"/>
                <w:b/>
              </w:rPr>
              <w:t>en</w:t>
            </w:r>
            <w:r w:rsidR="00EB2817">
              <w:rPr>
                <w:rFonts w:ascii="Arial" w:hAnsi="Arial"/>
                <w:bCs/>
              </w:rPr>
              <w:t xml:space="preserve"> Sie die</w:t>
            </w:r>
            <w:r>
              <w:rPr>
                <w:rFonts w:ascii="Arial" w:hAnsi="Arial"/>
              </w:rPr>
              <w:t xml:space="preserve"> Koordinaten der Vektoren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</m:t>
                  </m:r>
                </m:e>
              </m:acc>
            </m:oMath>
            <w:r>
              <w:rPr>
                <w:rFonts w:ascii="Arial" w:eastAsia="Calibri" w:hAnsi="Arial" w:cs="Calibri"/>
              </w:rPr>
              <w:t xml:space="preserve"> und</w:t>
            </w:r>
            <w:r w:rsidR="00EB2817">
              <w:rPr>
                <w:rFonts w:ascii="Arial" w:eastAsia="Calibri" w:hAnsi="Arial" w:cs="Calibri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</m:oMath>
            <w:r>
              <w:rPr>
                <w:rFonts w:ascii="Arial" w:eastAsia="Calibri" w:hAnsi="Arial" w:cs="Calibri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B0FAA" w14:textId="77777777" w:rsidR="00F768FB" w:rsidRDefault="00000000">
            <w:pPr>
              <w:pStyle w:val="P68B1DB1-Contenudetableau14"/>
              <w:widowControl w:val="0"/>
            </w:pPr>
            <w:r>
              <w:t>1 Punkt</w:t>
            </w:r>
          </w:p>
        </w:tc>
      </w:tr>
      <w:tr w:rsidR="00F768FB" w14:paraId="50AD8007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D64E8" w14:textId="5D981784" w:rsidR="00F768FB" w:rsidRDefault="00000000" w:rsidP="00C35E4A">
            <w:pPr>
              <w:pStyle w:val="P68B1DB1-ListParagraph13"/>
              <w:widowControl w:val="0"/>
              <w:spacing w:after="0" w:line="240" w:lineRule="auto"/>
              <w:ind w:left="0"/>
            </w:pPr>
            <w:r>
              <w:rPr>
                <w:rFonts w:ascii="Arial" w:hAnsi="Arial"/>
              </w:rPr>
              <w:t xml:space="preserve">2) </w:t>
            </w:r>
            <w:r>
              <w:rPr>
                <w:rFonts w:ascii="Arial" w:hAnsi="Arial"/>
                <w:b/>
              </w:rPr>
              <w:t xml:space="preserve">Zeigen </w:t>
            </w:r>
            <w:r w:rsidRPr="00EB2817">
              <w:rPr>
                <w:rFonts w:ascii="Arial" w:hAnsi="Arial"/>
                <w:bCs/>
              </w:rPr>
              <w:t>Sie, dass</w:t>
            </w:r>
            <w:r>
              <w:rPr>
                <w:rFonts w:ascii="Arial" w:hAnsi="Arial"/>
              </w:rPr>
              <w:t xml:space="preserve"> der Winkel an </w:t>
            </w:r>
            <w:r>
              <w:rPr>
                <w:rFonts w:ascii="Arial" w:eastAsia="Calibri" w:hAnsi="Arial" w:cs="Calibri"/>
              </w:rPr>
              <w:t xml:space="preserve">der </w:t>
            </w:r>
            <w:r w:rsidR="00C35E4A">
              <w:rPr>
                <w:rFonts w:ascii="Arial" w:eastAsia="Calibri" w:hAnsi="Arial" w:cs="Calibri"/>
              </w:rPr>
              <w:t>Ecke</w:t>
            </w:r>
            <w:r w:rsidR="00C35E4A">
              <w:rPr>
                <w:rFonts w:ascii="Cambria Math" w:hAnsi="Cambria Math"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rFonts w:ascii="Arial" w:eastAsia="Calibri" w:hAnsi="Arial" w:cs="Calibri"/>
              </w:rPr>
              <w:t xml:space="preserve"> des Dreiecks</w:t>
            </w:r>
            <w:r w:rsidR="00C35E4A">
              <w:rPr>
                <w:rFonts w:ascii="Cambria Math" w:hAnsi="Cambria Math"/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>
              <w:rPr>
                <w:rFonts w:ascii="Arial" w:eastAsia="Calibri" w:hAnsi="Arial" w:cs="Calibri"/>
              </w:rPr>
              <w:t xml:space="preserve"> </w:t>
            </w:r>
            <w:r w:rsidR="00C35E4A">
              <w:rPr>
                <w:rFonts w:ascii="Arial" w:eastAsia="Calibri" w:hAnsi="Arial" w:cs="Calibri"/>
              </w:rPr>
              <w:t xml:space="preserve">gerundet auf ein Zehntel Grad genau </w:t>
            </w:r>
            <w:r>
              <w:rPr>
                <w:rFonts w:ascii="Arial" w:eastAsia="Calibri" w:hAnsi="Arial" w:cs="Calibri"/>
              </w:rPr>
              <w:t xml:space="preserve">72,9° </w:t>
            </w:r>
            <w:r w:rsidR="00C35E4A">
              <w:rPr>
                <w:rFonts w:ascii="Arial" w:eastAsia="Calibri" w:hAnsi="Arial" w:cs="Calibri"/>
              </w:rPr>
              <w:t>beträgt</w:t>
            </w:r>
            <w:r>
              <w:rPr>
                <w:rFonts w:ascii="Arial" w:eastAsia="Calibri" w:hAnsi="Arial" w:cs="Calibri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4F2A5" w14:textId="77777777" w:rsidR="00F768FB" w:rsidRDefault="00000000">
            <w:pPr>
              <w:pStyle w:val="P68B1DB1-Contenudetableau14"/>
              <w:widowControl w:val="0"/>
            </w:pPr>
            <w:r>
              <w:t>1 Punkt</w:t>
            </w:r>
          </w:p>
        </w:tc>
      </w:tr>
      <w:tr w:rsidR="00F768FB" w14:paraId="629E5696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56F73" w14:textId="62D67562" w:rsidR="00F768FB" w:rsidRDefault="00000000" w:rsidP="00C35E4A">
            <w:pPr>
              <w:pStyle w:val="P68B1DB1-ListParagraph13"/>
              <w:widowControl w:val="0"/>
              <w:spacing w:after="0" w:line="240" w:lineRule="auto"/>
              <w:ind w:left="0"/>
            </w:pPr>
            <w:r>
              <w:rPr>
                <w:rFonts w:ascii="Arial" w:hAnsi="Arial"/>
              </w:rPr>
              <w:t xml:space="preserve">3) </w:t>
            </w:r>
            <w:r w:rsidR="00C35E4A">
              <w:rPr>
                <w:rFonts w:ascii="Arial" w:eastAsia="Calibri" w:hAnsi="Arial" w:cs="Calibri"/>
                <w:b/>
              </w:rPr>
              <w:t>Berechnen</w:t>
            </w:r>
            <w:r w:rsidR="00C35E4A">
              <w:rPr>
                <w:rFonts w:ascii="Arial" w:eastAsia="Calibri" w:hAnsi="Arial" w:cs="Calibri"/>
                <w:bCs/>
              </w:rPr>
              <w:t xml:space="preserve"> Sie die</w:t>
            </w:r>
            <w:r>
              <w:rPr>
                <w:rFonts w:ascii="Arial" w:eastAsia="Calibri" w:hAnsi="Arial" w:cs="Calibri"/>
              </w:rPr>
              <w:t xml:space="preserve"> Fläche des Dreiecks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>
              <w:rPr>
                <w:rFonts w:ascii="Arial" w:eastAsia="Calibri" w:hAnsi="Arial" w:cs="Calibri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15F9F" w14:textId="77777777" w:rsidR="00F768FB" w:rsidRDefault="00000000">
            <w:pPr>
              <w:pStyle w:val="P68B1DB1-Contenudetableau14"/>
              <w:widowControl w:val="0"/>
            </w:pPr>
            <w:r>
              <w:t>1 Punkt</w:t>
            </w:r>
          </w:p>
        </w:tc>
      </w:tr>
    </w:tbl>
    <w:p w14:paraId="6F6CB432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5792AC6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DE19" w14:textId="77777777" w:rsidR="00F768FB" w:rsidRDefault="00F768FB">
            <w:pPr>
              <w:pStyle w:val="Contenudetableau"/>
              <w:widowControl w:val="0"/>
            </w:pPr>
          </w:p>
          <w:p w14:paraId="04DA2958" w14:textId="77777777" w:rsidR="00F768FB" w:rsidRDefault="00F768FB">
            <w:pPr>
              <w:pStyle w:val="Contenudetableau"/>
              <w:widowControl w:val="0"/>
            </w:pPr>
          </w:p>
          <w:p w14:paraId="4070DAA7" w14:textId="77777777" w:rsidR="00F768FB" w:rsidRDefault="00F768FB">
            <w:pPr>
              <w:pStyle w:val="Contenudetableau"/>
              <w:widowControl w:val="0"/>
            </w:pPr>
          </w:p>
          <w:p w14:paraId="44810FA9" w14:textId="77777777" w:rsidR="00F768FB" w:rsidRDefault="00F768FB">
            <w:pPr>
              <w:pStyle w:val="Contenudetableau"/>
              <w:widowControl w:val="0"/>
            </w:pPr>
          </w:p>
          <w:p w14:paraId="26429BD1" w14:textId="77777777" w:rsidR="00F768FB" w:rsidRDefault="00F768FB">
            <w:pPr>
              <w:pStyle w:val="Contenudetableau"/>
              <w:widowControl w:val="0"/>
            </w:pPr>
          </w:p>
          <w:p w14:paraId="64605719" w14:textId="77777777" w:rsidR="00F768FB" w:rsidRDefault="00F768FB">
            <w:pPr>
              <w:pStyle w:val="Contenudetableau"/>
              <w:widowControl w:val="0"/>
            </w:pPr>
          </w:p>
          <w:p w14:paraId="5EFA406F" w14:textId="77777777" w:rsidR="00F768FB" w:rsidRDefault="00F768FB">
            <w:pPr>
              <w:pStyle w:val="Contenudetableau"/>
              <w:widowControl w:val="0"/>
            </w:pPr>
          </w:p>
          <w:p w14:paraId="4186C0CF" w14:textId="77777777" w:rsidR="00F768FB" w:rsidRDefault="00F768FB">
            <w:pPr>
              <w:pStyle w:val="Contenudetableau"/>
              <w:widowControl w:val="0"/>
            </w:pPr>
          </w:p>
          <w:p w14:paraId="699FA0E9" w14:textId="77777777" w:rsidR="00F768FB" w:rsidRDefault="00F768FB">
            <w:pPr>
              <w:pStyle w:val="Contenudetableau"/>
              <w:widowControl w:val="0"/>
            </w:pPr>
          </w:p>
          <w:p w14:paraId="2BECF113" w14:textId="77777777" w:rsidR="00F768FB" w:rsidRDefault="00F768FB">
            <w:pPr>
              <w:pStyle w:val="Contenudetableau"/>
              <w:widowControl w:val="0"/>
            </w:pPr>
          </w:p>
          <w:p w14:paraId="3BE924FE" w14:textId="77777777" w:rsidR="00F768FB" w:rsidRDefault="00F768FB">
            <w:pPr>
              <w:pStyle w:val="Contenudetableau"/>
              <w:widowControl w:val="0"/>
            </w:pPr>
          </w:p>
          <w:p w14:paraId="7A3CFBDD" w14:textId="77777777" w:rsidR="00F768FB" w:rsidRDefault="00F768FB">
            <w:pPr>
              <w:pStyle w:val="Contenudetableau"/>
              <w:widowControl w:val="0"/>
            </w:pPr>
          </w:p>
          <w:p w14:paraId="10973417" w14:textId="77777777" w:rsidR="00F768FB" w:rsidRDefault="00F768FB">
            <w:pPr>
              <w:pStyle w:val="Contenudetableau"/>
              <w:widowControl w:val="0"/>
            </w:pPr>
          </w:p>
          <w:p w14:paraId="13B611ED" w14:textId="77777777" w:rsidR="00F768FB" w:rsidRDefault="00F768FB">
            <w:pPr>
              <w:pStyle w:val="Contenudetableau"/>
              <w:widowControl w:val="0"/>
            </w:pPr>
          </w:p>
          <w:p w14:paraId="4ADA7415" w14:textId="77777777" w:rsidR="00F768FB" w:rsidRDefault="00F768FB">
            <w:pPr>
              <w:pStyle w:val="Contenudetableau"/>
              <w:widowControl w:val="0"/>
            </w:pPr>
          </w:p>
          <w:p w14:paraId="39A4324E" w14:textId="77777777" w:rsidR="00F768FB" w:rsidRDefault="00F768FB">
            <w:pPr>
              <w:pStyle w:val="Contenudetableau"/>
              <w:widowControl w:val="0"/>
            </w:pPr>
          </w:p>
          <w:p w14:paraId="6B2AAAA8" w14:textId="77777777" w:rsidR="00F768FB" w:rsidRDefault="00F768FB">
            <w:pPr>
              <w:pStyle w:val="Contenudetableau"/>
              <w:widowControl w:val="0"/>
            </w:pPr>
          </w:p>
          <w:p w14:paraId="5EE1E471" w14:textId="77777777" w:rsidR="00F768FB" w:rsidRDefault="00F768FB">
            <w:pPr>
              <w:pStyle w:val="Contenudetableau"/>
              <w:widowControl w:val="0"/>
            </w:pPr>
          </w:p>
          <w:p w14:paraId="1B05B52B" w14:textId="77777777" w:rsidR="00F768FB" w:rsidRDefault="00F768FB">
            <w:pPr>
              <w:pStyle w:val="Contenudetableau"/>
              <w:widowControl w:val="0"/>
            </w:pPr>
          </w:p>
          <w:p w14:paraId="4503FE99" w14:textId="77777777" w:rsidR="00F768FB" w:rsidRDefault="00F768FB">
            <w:pPr>
              <w:pStyle w:val="Contenudetableau"/>
              <w:widowControl w:val="0"/>
            </w:pPr>
          </w:p>
          <w:p w14:paraId="454B1477" w14:textId="77777777" w:rsidR="00F768FB" w:rsidRDefault="00F768FB">
            <w:pPr>
              <w:pStyle w:val="Contenudetableau"/>
              <w:widowControl w:val="0"/>
            </w:pPr>
          </w:p>
          <w:p w14:paraId="6C5CEDBF" w14:textId="77777777" w:rsidR="00F768FB" w:rsidRDefault="00F768FB">
            <w:pPr>
              <w:pStyle w:val="Contenudetableau"/>
              <w:widowControl w:val="0"/>
            </w:pPr>
          </w:p>
          <w:p w14:paraId="4419B465" w14:textId="77777777" w:rsidR="00F768FB" w:rsidRDefault="00F768FB">
            <w:pPr>
              <w:pStyle w:val="Contenudetableau"/>
              <w:widowControl w:val="0"/>
            </w:pPr>
          </w:p>
          <w:p w14:paraId="292A51D9" w14:textId="77777777" w:rsidR="00F768FB" w:rsidRDefault="00F768FB">
            <w:pPr>
              <w:pStyle w:val="Contenudetableau"/>
              <w:widowControl w:val="0"/>
            </w:pPr>
          </w:p>
        </w:tc>
      </w:tr>
    </w:tbl>
    <w:p w14:paraId="30EDAD16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9641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05"/>
        <w:gridCol w:w="1336"/>
      </w:tblGrid>
      <w:tr w:rsidR="00F768FB" w14:paraId="4E9FF93F" w14:textId="77777777">
        <w:tc>
          <w:tcPr>
            <w:tcW w:w="8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15F684" w14:textId="348826F9" w:rsidR="00F768FB" w:rsidRDefault="008F30C2">
            <w:pPr>
              <w:pStyle w:val="P68B1DB1-Contenudetableau17"/>
              <w:widowControl w:val="0"/>
              <w:ind w:right="-113"/>
              <w:jc w:val="both"/>
            </w:pPr>
            <w:r>
              <w:t>Aufgabe</w:t>
            </w:r>
            <w:r w:rsidR="00000000">
              <w:t xml:space="preserve"> B6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EF168" w14:textId="68F6F3E4" w:rsidR="00F768FB" w:rsidRDefault="008F30C2">
            <w:pPr>
              <w:pStyle w:val="P68B1DB1-Contenudetableau17"/>
              <w:widowControl w:val="0"/>
            </w:pPr>
            <w:r>
              <w:t>Punkte</w:t>
            </w:r>
          </w:p>
        </w:tc>
      </w:tr>
      <w:tr w:rsidR="00F768FB" w14:paraId="734C4994" w14:textId="77777777">
        <w:tc>
          <w:tcPr>
            <w:tcW w:w="83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9D740" w14:textId="1988C3E0" w:rsidR="00F768FB" w:rsidRDefault="00000000">
            <w:pPr>
              <w:pStyle w:val="P68B1DB1-ListParagraph13"/>
              <w:widowControl w:val="0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1) </w:t>
            </w:r>
            <w:r>
              <w:rPr>
                <w:rFonts w:ascii="Arial" w:eastAsia="Calibri" w:hAnsi="Arial" w:cs="Calibri"/>
                <w:b/>
              </w:rPr>
              <w:t>Lösen Sie</w:t>
            </w:r>
            <w:r>
              <w:rPr>
                <w:rFonts w:ascii="Arial" w:eastAsia="Calibri" w:hAnsi="Arial" w:cs="Calibri"/>
              </w:rPr>
              <w:t xml:space="preserve"> die Gleichung</w:t>
            </w:r>
            <w:r w:rsidR="008F30C2">
              <w:rPr>
                <w:rFonts w:ascii="Arial" w:eastAsia="Calibri" w:hAnsi="Arial" w:cs="Calibr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3=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6</m:t>
              </m:r>
            </m:oMath>
            <w:r>
              <w:rPr>
                <w:rFonts w:ascii="Arial" w:eastAsia="Calibri" w:hAnsi="Arial" w:cs="Calibri"/>
              </w:rPr>
              <w:t>.</w:t>
            </w:r>
          </w:p>
        </w:tc>
        <w:tc>
          <w:tcPr>
            <w:tcW w:w="1336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3ABA2" w14:textId="04122C41" w:rsidR="00F768FB" w:rsidRDefault="00000000">
            <w:pPr>
              <w:pStyle w:val="P68B1DB1-Contenudetableau14"/>
              <w:widowControl w:val="0"/>
            </w:pPr>
            <w:r>
              <w:t xml:space="preserve">1,5 </w:t>
            </w:r>
            <w:proofErr w:type="spellStart"/>
            <w:r>
              <w:t>Pkte</w:t>
            </w:r>
            <w:proofErr w:type="spellEnd"/>
          </w:p>
        </w:tc>
      </w:tr>
      <w:tr w:rsidR="00F768FB" w14:paraId="26AEDC91" w14:textId="77777777">
        <w:tc>
          <w:tcPr>
            <w:tcW w:w="83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A9E7" w14:textId="2ECF1ABA" w:rsidR="00F768FB" w:rsidRDefault="00000000">
            <w:pPr>
              <w:pStyle w:val="P68B1DB1-ListParagraph13"/>
              <w:widowControl w:val="0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</w:t>
            </w:r>
            <w:r>
              <w:rPr>
                <w:rFonts w:ascii="Arial" w:eastAsia="Calibri" w:hAnsi="Arial" w:cs="Calibri"/>
                <w:b/>
              </w:rPr>
              <w:t>Lösen Sie</w:t>
            </w:r>
            <w:r>
              <w:rPr>
                <w:rFonts w:ascii="Arial" w:eastAsia="Calibri" w:hAnsi="Arial" w:cs="Calibri"/>
              </w:rPr>
              <w:t xml:space="preserve"> die Gleichung</w:t>
            </w:r>
            <w:r w:rsidR="008F30C2">
              <w:rPr>
                <w:rFonts w:ascii="Arial" w:eastAsia="Calibri" w:hAnsi="Arial" w:cs="Calibr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ascii="Arial" w:eastAsia="Calibri" w:hAnsi="Arial" w:cs="Calibri"/>
              </w:rPr>
              <w:t>.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D58F" w14:textId="380E5968" w:rsidR="00F768FB" w:rsidRDefault="00000000">
            <w:pPr>
              <w:pStyle w:val="P68B1DB1-Contenudetableau14"/>
              <w:widowControl w:val="0"/>
            </w:pPr>
            <w:r>
              <w:t xml:space="preserve">2,5 </w:t>
            </w:r>
            <w:proofErr w:type="spellStart"/>
            <w:r>
              <w:t>Pkte</w:t>
            </w:r>
            <w:proofErr w:type="spellEnd"/>
          </w:p>
        </w:tc>
      </w:tr>
    </w:tbl>
    <w:p w14:paraId="1D5065D8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F768FB" w14:paraId="63EEA19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FC7AB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57BA770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53D355FE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D96D719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EC6D484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3CD39E4D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1D6CBB5A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F5C3B31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057BC4A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0DF3588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E15634C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658F19A0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3DD6EB40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90BC96B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543AFF89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66A19BC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5F6A41DF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A6DFC87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387D8BD4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36A141D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57927D0B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29D3E70A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41532E85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2F2C6D86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567272EA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7FAF4E8D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  <w:p w14:paraId="0365655F" w14:textId="77777777" w:rsidR="00F768FB" w:rsidRDefault="00F768FB">
            <w:pPr>
              <w:pStyle w:val="Contenudetableau"/>
              <w:widowControl w:val="0"/>
              <w:rPr>
                <w:rFonts w:ascii="Arial" w:hAnsi="Arial"/>
              </w:rPr>
            </w:pPr>
          </w:p>
        </w:tc>
      </w:tr>
    </w:tbl>
    <w:p w14:paraId="54B9DA8C" w14:textId="77777777" w:rsidR="00F768FB" w:rsidRDefault="00F768FB">
      <w:pPr>
        <w:pStyle w:val="Listenabsatz"/>
        <w:spacing w:after="0" w:line="240" w:lineRule="auto"/>
        <w:rPr>
          <w:rFonts w:ascii="Arial" w:hAnsi="Arial"/>
          <w:sz w:val="14"/>
        </w:rPr>
      </w:pPr>
    </w:p>
    <w:p w14:paraId="5FE3A88C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C7C02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18389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308BD3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D902AE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B9E363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FBB558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D17A7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555962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F86E9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0BEDAF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812AAE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3AC084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6AE73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503D8D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E8667F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7A09E7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B5D70F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559BA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49BCD5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7792C7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02D53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681F4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51B331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BB3A8D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F1F6B2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2B2EB" w14:textId="77777777" w:rsidR="004C05AC" w:rsidRDefault="004C05AC" w:rsidP="004C05AC">
      <w:pPr>
        <w:pStyle w:val="P68B1DB1-Normal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21665B" w14:textId="1691C3D6" w:rsidR="00F768FB" w:rsidRDefault="008F30C2">
      <w:pPr>
        <w:pStyle w:val="P68B1DB1-Normal23"/>
        <w:jc w:val="center"/>
      </w:pPr>
      <w:r>
        <w:t>E</w:t>
      </w:r>
      <w:r w:rsidR="004C05AC">
        <w:t>nde der Prüfungsaufgaben</w:t>
      </w:r>
    </w:p>
    <w:sectPr w:rsidR="00F768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E9DC" w14:textId="77777777" w:rsidR="00851B52" w:rsidRDefault="00851B52">
      <w:pPr>
        <w:spacing w:after="0" w:line="240" w:lineRule="auto"/>
      </w:pPr>
      <w:r>
        <w:separator/>
      </w:r>
    </w:p>
  </w:endnote>
  <w:endnote w:type="continuationSeparator" w:id="0">
    <w:p w14:paraId="02C86F3E" w14:textId="77777777" w:rsidR="00851B52" w:rsidRDefault="0085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4DAE" w14:textId="77777777" w:rsidR="00F768FB" w:rsidRDefault="00F768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257276"/>
      <w:docPartObj>
        <w:docPartGallery w:val="Page Numbers (Bottom of Page)"/>
        <w:docPartUnique/>
      </w:docPartObj>
    </w:sdtPr>
    <w:sdtContent>
      <w:p w14:paraId="4B234A2C" w14:textId="77777777" w:rsidR="00F768FB" w:rsidRDefault="00000000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  <w:r>
          <w:t>/</w:t>
        </w:r>
        <w:fldSimple w:instr=" NUMPAGES ">
          <w:r>
            <w:t>12</w:t>
          </w:r>
        </w:fldSimple>
      </w:p>
      <w:p w14:paraId="23E16A27" w14:textId="77777777" w:rsidR="00F768FB" w:rsidRDefault="00000000">
        <w:pPr>
          <w:pStyle w:val="Fuzeile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656352"/>
      <w:docPartObj>
        <w:docPartGallery w:val="Page Numbers (Bottom of Page)"/>
        <w:docPartUnique/>
      </w:docPartObj>
    </w:sdtPr>
    <w:sdtContent>
      <w:p w14:paraId="771E56EB" w14:textId="77777777" w:rsidR="00F768FB" w:rsidRDefault="00000000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12</w:t>
        </w:r>
        <w:r>
          <w:fldChar w:fldCharType="end"/>
        </w:r>
        <w:r>
          <w:t>/</w:t>
        </w:r>
        <w:fldSimple w:instr=" NUMPAGES ">
          <w:r>
            <w:t>12</w:t>
          </w:r>
        </w:fldSimple>
      </w:p>
      <w:p w14:paraId="61F96576" w14:textId="77777777" w:rsidR="00F768FB" w:rsidRDefault="00000000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0870" w14:textId="77777777" w:rsidR="00851B52" w:rsidRDefault="00851B52">
      <w:pPr>
        <w:spacing w:after="0" w:line="240" w:lineRule="auto"/>
      </w:pPr>
      <w:r>
        <w:separator/>
      </w:r>
    </w:p>
  </w:footnote>
  <w:footnote w:type="continuationSeparator" w:id="0">
    <w:p w14:paraId="05932DAF" w14:textId="77777777" w:rsidR="00851B52" w:rsidRDefault="0085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6FB2" w14:textId="77777777" w:rsidR="00F768FB" w:rsidRDefault="00F768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8A97" w14:textId="77777777" w:rsidR="00F768FB" w:rsidRDefault="00F768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67F5" w14:textId="77777777" w:rsidR="00F768FB" w:rsidRDefault="00F768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DF2"/>
    <w:multiLevelType w:val="multilevel"/>
    <w:tmpl w:val="264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C50C6A"/>
    <w:multiLevelType w:val="multilevel"/>
    <w:tmpl w:val="BE5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372D9D"/>
    <w:multiLevelType w:val="multilevel"/>
    <w:tmpl w:val="4E964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8882924">
    <w:abstractNumId w:val="0"/>
  </w:num>
  <w:num w:numId="2" w16cid:durableId="517818382">
    <w:abstractNumId w:val="2"/>
  </w:num>
  <w:num w:numId="3" w16cid:durableId="180519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B"/>
    <w:rsid w:val="0005462E"/>
    <w:rsid w:val="00167B70"/>
    <w:rsid w:val="004C05AC"/>
    <w:rsid w:val="005B2834"/>
    <w:rsid w:val="00625962"/>
    <w:rsid w:val="00851B52"/>
    <w:rsid w:val="008E43BE"/>
    <w:rsid w:val="008F30C2"/>
    <w:rsid w:val="00C35E4A"/>
    <w:rsid w:val="00C77A96"/>
    <w:rsid w:val="00DA4D0E"/>
    <w:rsid w:val="00DB2975"/>
    <w:rsid w:val="00EB2817"/>
    <w:rsid w:val="00F768FB"/>
    <w:rsid w:val="00F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9060"/>
  <w15:docId w15:val="{927099D5-B23E-47D5-AE7C-6067734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de" w:eastAsia="de-A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styleId="Platzhaltertext">
    <w:name w:val="Placeholder Text"/>
    <w:basedOn w:val="Absatz-Standardschriftar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Absatz-Standardschriftart"/>
    <w:qFormat/>
    <w:rsid w:val="00AD2E24"/>
  </w:style>
  <w:style w:type="character" w:customStyle="1" w:styleId="eop">
    <w:name w:val="eop"/>
    <w:basedOn w:val="Absatz-Standardschriftart"/>
    <w:qFormat/>
    <w:rsid w:val="00AD2E24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B08EB"/>
    <w:rPr>
      <w:rFonts w:ascii="Times New Roman" w:eastAsia="Times New Roman" w:hAnsi="Times New Roman" w:cs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E54D3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Standard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Standard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Standard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B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Standard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</w:rPr>
  </w:style>
  <w:style w:type="paragraph" w:customStyle="1" w:styleId="Texteprformat">
    <w:name w:val="Texte préformaté"/>
    <w:basedOn w:val="Standard"/>
    <w:qFormat/>
    <w:pPr>
      <w:spacing w:after="0"/>
    </w:pPr>
    <w:rPr>
      <w:rFonts w:ascii="Liberation Mono" w:eastAsia="Liberation Mono" w:hAnsi="Liberation Mono" w:cs="Liberation Mono"/>
      <w:sz w:val="20"/>
    </w:rPr>
  </w:style>
  <w:style w:type="table" w:styleId="Tabellenraster">
    <w:name w:val="Table Grid"/>
    <w:basedOn w:val="NormaleTabelle"/>
    <w:uiPriority w:val="39"/>
    <w:rsid w:val="001B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Standard"/>
    <w:rPr>
      <w:rFonts w:ascii="Arial" w:hAnsi="Arial" w:cstheme="minorHAnsi"/>
      <w:sz w:val="28"/>
    </w:rPr>
  </w:style>
  <w:style w:type="paragraph" w:customStyle="1" w:styleId="P68B1DB1-Normal2">
    <w:name w:val="P68B1DB1-Normal2"/>
    <w:basedOn w:val="Standard"/>
    <w:rPr>
      <w:rFonts w:ascii="Arial" w:hAnsi="Arial" w:cstheme="minorHAnsi"/>
      <w:b/>
      <w:caps/>
      <w:sz w:val="32"/>
    </w:rPr>
  </w:style>
  <w:style w:type="paragraph" w:customStyle="1" w:styleId="P68B1DB1-Normal3">
    <w:name w:val="P68B1DB1-Normal3"/>
    <w:basedOn w:val="Standard"/>
    <w:rPr>
      <w:rFonts w:ascii="Arial" w:hAnsi="Arial" w:cstheme="minorHAnsi"/>
      <w:sz w:val="24"/>
    </w:rPr>
  </w:style>
  <w:style w:type="paragraph" w:customStyle="1" w:styleId="P68B1DB1-Normal4">
    <w:name w:val="P68B1DB1-Normal4"/>
    <w:basedOn w:val="Standard"/>
    <w:rPr>
      <w:rFonts w:ascii="Arial" w:hAnsi="Arial" w:cstheme="minorHAnsi"/>
      <w:sz w:val="32"/>
    </w:rPr>
  </w:style>
  <w:style w:type="paragraph" w:customStyle="1" w:styleId="P68B1DB1-Normal5">
    <w:name w:val="P68B1DB1-Normal5"/>
    <w:basedOn w:val="Standard"/>
    <w:rPr>
      <w:rFonts w:ascii="Arial" w:hAnsi="Arial" w:cstheme="minorHAnsi"/>
      <w:b/>
      <w:caps/>
    </w:rPr>
  </w:style>
  <w:style w:type="paragraph" w:customStyle="1" w:styleId="P68B1DB1-Normal6">
    <w:name w:val="P68B1DB1-Normal6"/>
    <w:basedOn w:val="Standard"/>
    <w:rPr>
      <w:rFonts w:ascii="Arial" w:hAnsi="Arial" w:cstheme="minorHAnsi"/>
    </w:rPr>
  </w:style>
  <w:style w:type="paragraph" w:customStyle="1" w:styleId="P68B1DB1-Normal7">
    <w:name w:val="P68B1DB1-Normal7"/>
    <w:basedOn w:val="Standard"/>
    <w:rPr>
      <w:rFonts w:ascii="Arial" w:eastAsia="Times New Roman" w:hAnsi="Arial" w:cs="Arial"/>
      <w:color w:val="000000"/>
    </w:rPr>
  </w:style>
  <w:style w:type="paragraph" w:customStyle="1" w:styleId="P68B1DB1-Normal8">
    <w:name w:val="P68B1DB1-Normal8"/>
    <w:basedOn w:val="Standard"/>
    <w:rPr>
      <w:rFonts w:ascii="Arial" w:hAnsi="Arial"/>
      <w:color w:val="000000"/>
    </w:rPr>
  </w:style>
  <w:style w:type="paragraph" w:customStyle="1" w:styleId="P68B1DB1-ListParagraph9">
    <w:name w:val="P68B1DB1-ListParagraph9"/>
    <w:basedOn w:val="Listenabsatz"/>
    <w:rPr>
      <w:rFonts w:ascii="Arial" w:hAnsi="Arial" w:cstheme="minorHAnsi"/>
    </w:rPr>
  </w:style>
  <w:style w:type="paragraph" w:customStyle="1" w:styleId="P68B1DB1-ListParagraph10">
    <w:name w:val="P68B1DB1-ListParagraph10"/>
    <w:basedOn w:val="Listenabsatz"/>
    <w:rPr>
      <w:rFonts w:ascii="Arial" w:hAnsi="Arial"/>
    </w:rPr>
  </w:style>
  <w:style w:type="paragraph" w:customStyle="1" w:styleId="P68B1DB1-Contenudetableau11">
    <w:name w:val="P68B1DB1-Contenudetableau11"/>
    <w:basedOn w:val="Contenudetableau"/>
    <w:rPr>
      <w:rFonts w:ascii="Arial" w:hAnsi="Arial"/>
      <w:b/>
      <w:color w:val="000000"/>
      <w:sz w:val="28"/>
    </w:rPr>
  </w:style>
  <w:style w:type="paragraph" w:customStyle="1" w:styleId="P68B1DB1-Normal12">
    <w:name w:val="P68B1DB1-Normal12"/>
    <w:basedOn w:val="Standard"/>
    <w:rPr>
      <w:rFonts w:ascii="Arial" w:hAnsi="Arial"/>
      <w:color w:val="000000"/>
      <w:sz w:val="28"/>
    </w:rPr>
  </w:style>
  <w:style w:type="paragraph" w:customStyle="1" w:styleId="P68B1DB1-ListParagraph13">
    <w:name w:val="P68B1DB1-ListParagraph13"/>
    <w:basedOn w:val="Listenabsatz"/>
    <w:rPr>
      <w:sz w:val="28"/>
    </w:rPr>
  </w:style>
  <w:style w:type="paragraph" w:customStyle="1" w:styleId="P68B1DB1-Contenudetableau14">
    <w:name w:val="P68B1DB1-Contenudetableau14"/>
    <w:basedOn w:val="Contenudetableau"/>
    <w:rPr>
      <w:rFonts w:ascii="Arial" w:hAnsi="Arial"/>
      <w:sz w:val="28"/>
    </w:rPr>
  </w:style>
  <w:style w:type="paragraph" w:customStyle="1" w:styleId="P68B1DB1-ListParagraph15">
    <w:name w:val="P68B1DB1-ListParagraph15"/>
    <w:basedOn w:val="Listenabsatz"/>
    <w:rPr>
      <w:rFonts w:ascii="Arial" w:hAnsi="Arial"/>
      <w:color w:val="000000"/>
      <w:sz w:val="28"/>
    </w:rPr>
  </w:style>
  <w:style w:type="paragraph" w:customStyle="1" w:styleId="P68B1DB1-ListParagraph16">
    <w:name w:val="P68B1DB1-ListParagraph16"/>
    <w:basedOn w:val="Listenabsatz"/>
    <w:rPr>
      <w:rFonts w:ascii="Arial" w:eastAsia="Calibri" w:hAnsi="Arial"/>
      <w:color w:val="000000"/>
      <w:sz w:val="28"/>
    </w:rPr>
  </w:style>
  <w:style w:type="paragraph" w:customStyle="1" w:styleId="P68B1DB1-Contenudetableau17">
    <w:name w:val="P68B1DB1-Contenudetableau17"/>
    <w:basedOn w:val="Contenudetableau"/>
    <w:rPr>
      <w:rFonts w:ascii="Arial" w:hAnsi="Arial"/>
      <w:b/>
      <w:sz w:val="28"/>
    </w:rPr>
  </w:style>
  <w:style w:type="paragraph" w:customStyle="1" w:styleId="P68B1DB1-Normal18">
    <w:name w:val="P68B1DB1-Normal18"/>
    <w:basedOn w:val="Standard"/>
    <w:rPr>
      <w:rFonts w:ascii="Arial" w:eastAsia="Calibri" w:hAnsi="Arial" w:cs="Calibri"/>
      <w:sz w:val="28"/>
    </w:rPr>
  </w:style>
  <w:style w:type="paragraph" w:customStyle="1" w:styleId="P68B1DB1-Normal19">
    <w:name w:val="P68B1DB1-Normal19"/>
    <w:basedOn w:val="Standard"/>
    <w:rPr>
      <w:sz w:val="28"/>
    </w:rPr>
  </w:style>
  <w:style w:type="paragraph" w:customStyle="1" w:styleId="P68B1DB1-Normal20">
    <w:name w:val="P68B1DB1-Normal20"/>
    <w:basedOn w:val="Standard"/>
    <w:rPr>
      <w:rFonts w:ascii="Arial" w:hAnsi="Arial"/>
      <w:sz w:val="28"/>
    </w:rPr>
  </w:style>
  <w:style w:type="paragraph" w:customStyle="1" w:styleId="P68B1DB1-ListParagraph21">
    <w:name w:val="P68B1DB1-ListParagraph21"/>
    <w:basedOn w:val="Listenabsatz"/>
    <w:rPr>
      <w:rFonts w:ascii="Arial" w:hAnsi="Arial"/>
      <w:sz w:val="28"/>
    </w:rPr>
  </w:style>
  <w:style w:type="paragraph" w:customStyle="1" w:styleId="P68B1DB1-Normal22">
    <w:name w:val="P68B1DB1-Normal22"/>
    <w:basedOn w:val="Standard"/>
    <w:rPr>
      <w:color w:val="000000"/>
      <w:sz w:val="28"/>
    </w:rPr>
  </w:style>
  <w:style w:type="paragraph" w:customStyle="1" w:styleId="P68B1DB1-Normal23">
    <w:name w:val="P68B1DB1-Normal23"/>
    <w:basedOn w:val="Standard"/>
    <w:rPr>
      <w:rFonts w:ascii="Arial" w:hAnsi="Arial" w:cs="Arial"/>
      <w:b/>
      <w:sz w:val="28"/>
    </w:rPr>
  </w:style>
  <w:style w:type="character" w:styleId="Fett">
    <w:name w:val="Strong"/>
    <w:basedOn w:val="Absatz-Standardschriftart"/>
    <w:uiPriority w:val="22"/>
    <w:qFormat/>
    <w:rsid w:val="00167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LEEB Johannes (UCC-Teacher)</cp:lastModifiedBy>
  <cp:revision>289</cp:revision>
  <cp:lastPrinted>2021-01-21T10:21:00Z</cp:lastPrinted>
  <dcterms:created xsi:type="dcterms:W3CDTF">2020-12-14T08:36:00Z</dcterms:created>
  <dcterms:modified xsi:type="dcterms:W3CDTF">2023-05-01T10:43:00Z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