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2517"/>
        <w:gridCol w:w="7121"/>
      </w:tblGrid>
      <w:tr>
        <w:trPr/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200"/>
              <w:jc w:val="both"/>
              <w:rPr>
                <w:b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/>
              <w:drawing>
                <wp:inline distT="0" distB="0" distL="19050" distR="0">
                  <wp:extent cx="1390650" cy="1056005"/>
                  <wp:effectExtent l="0" t="0" r="0" b="0"/>
                  <wp:docPr id="1" name="Image 1" descr="logo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9157" r="44999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5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57" w:leader="none"/>
                <w:tab w:val="center" w:pos="3452" w:leader="none"/>
              </w:tabs>
              <w:spacing w:lineRule="auto" w:line="360"/>
              <w:rPr>
                <w:b/>
                <w:b/>
                <w:bCs/>
                <w:caps/>
                <w:sz w:val="32"/>
                <w:szCs w:val="32"/>
                <w:lang w:val="pt-PT"/>
              </w:rPr>
            </w:pPr>
            <w:r>
              <w:rPr>
                <w:b/>
                <w:bCs/>
                <w:caps/>
                <w:sz w:val="32"/>
                <w:szCs w:val="32"/>
              </w:rPr>
              <w:tab/>
              <w:tab/>
            </w:r>
            <w:r>
              <w:rPr>
                <w:b/>
                <w:bCs/>
                <w:caps/>
                <w:sz w:val="32"/>
                <w:szCs w:val="32"/>
                <w:lang w:val="pt-PT"/>
              </w:rPr>
              <w:t>EXAMEN – 22/06/2015 – 11h45-12h30</w:t>
            </w:r>
          </w:p>
          <w:p>
            <w:pPr>
              <w:pStyle w:val="Normal"/>
              <w:spacing w:lineRule="auto" w:line="360"/>
              <w:rPr>
                <w:b/>
                <w:b/>
                <w:bCs/>
                <w:caps/>
                <w:sz w:val="32"/>
                <w:szCs w:val="32"/>
                <w:lang w:val="pt-PT"/>
              </w:rPr>
            </w:pPr>
            <w:r>
              <w:rPr>
                <w:b/>
                <w:bCs/>
                <w:caps/>
                <w:sz w:val="32"/>
                <w:szCs w:val="32"/>
                <w:lang w:val="pt-PT"/>
              </w:rPr>
              <w:t xml:space="preserve">         </w:t>
            </w:r>
            <w:r>
              <w:rPr>
                <w:b/>
                <w:bCs/>
                <w:caps/>
                <w:sz w:val="32"/>
                <w:szCs w:val="32"/>
                <w:lang w:val="pt-PT"/>
              </w:rPr>
              <w:t>S6FR – Mathématiques 3 p. –</w:t>
            </w:r>
          </w:p>
          <w:p>
            <w:pPr>
              <w:pStyle w:val="Normal"/>
              <w:spacing w:lineRule="auto" w:line="360"/>
              <w:rPr>
                <w:b/>
                <w:b/>
                <w:bCs/>
                <w:caps/>
                <w:sz w:val="32"/>
                <w:szCs w:val="32"/>
                <w:lang w:val="de-CH"/>
              </w:rPr>
            </w:pPr>
            <w:r>
              <w:rPr>
                <w:b/>
                <w:bCs/>
                <w:caps/>
                <w:sz w:val="32"/>
                <w:szCs w:val="32"/>
                <w:lang w:val="pt-PT"/>
              </w:rPr>
              <w:t xml:space="preserve">                       </w:t>
            </w:r>
            <w:r>
              <w:rPr>
                <w:b/>
                <w:bCs/>
                <w:caps/>
                <w:sz w:val="32"/>
                <w:szCs w:val="32"/>
                <w:lang w:val="de-CH"/>
              </w:rPr>
              <w:t>Durée 45 mn</w:t>
            </w:r>
          </w:p>
          <w:p>
            <w:pPr>
              <w:pStyle w:val="Normal"/>
              <w:spacing w:lineRule="auto" w:line="360" w:before="0" w:after="200"/>
              <w:rPr>
                <w:b/>
                <w:b/>
                <w:bCs/>
                <w:caps/>
                <w:sz w:val="32"/>
                <w:szCs w:val="32"/>
                <w:lang w:val="de-CH"/>
              </w:rPr>
            </w:pPr>
            <w:r>
              <w:rPr>
                <w:b/>
                <w:bCs/>
                <w:caps/>
                <w:sz w:val="32"/>
                <w:szCs w:val="32"/>
                <w:lang w:val="de-CH"/>
              </w:rPr>
              <w:t xml:space="preserve">Professeurs : B. duroyon  G. Heinrichs </w:t>
            </w:r>
          </w:p>
        </w:tc>
      </w:tr>
    </w:tbl>
    <w:p>
      <w:pPr>
        <w:pStyle w:val="Normal"/>
        <w:spacing w:lineRule="auto" w:line="360"/>
        <w:jc w:val="both"/>
        <w:rPr>
          <w:b/>
          <w:b/>
          <w:bCs/>
          <w:sz w:val="4"/>
          <w:szCs w:val="4"/>
          <w:lang w:val="de-CH"/>
        </w:rPr>
      </w:pPr>
      <w:r>
        <w:rPr>
          <w:b/>
          <w:bCs/>
          <w:sz w:val="4"/>
          <w:szCs w:val="4"/>
          <w:lang w:val="de-CH"/>
        </w:rPr>
      </w:r>
    </w:p>
    <w:tbl>
      <w:tblPr>
        <w:tblW w:w="9639" w:type="dxa"/>
        <w:jc w:val="left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276"/>
        <w:gridCol w:w="6095"/>
        <w:gridCol w:w="2268"/>
      </w:tblGrid>
      <w:tr>
        <w:trPr/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Entte"/>
              <w:tabs>
                <w:tab w:val="center" w:pos="4536" w:leader="none"/>
                <w:tab w:val="center" w:pos="5103" w:leader="none"/>
                <w:tab w:val="right" w:pos="9072" w:leader="none"/>
              </w:tabs>
              <w:spacing w:lineRule="auto" w:line="360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 :</w:t>
              <w:tab/>
              <w:tab/>
              <w:t>Prénom :</w:t>
            </w:r>
          </w:p>
        </w:tc>
      </w:tr>
      <w:tr>
        <w:trPr>
          <w:trHeight w:val="763" w:hRule="atLeast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200"/>
              <w:rPr>
                <w:i/>
                <w:i/>
                <w:iCs/>
              </w:rPr>
            </w:pPr>
            <w:r>
              <w:rPr>
                <w:i/>
                <w:iCs/>
              </w:rPr>
              <w:t>Commentaire éventuel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200"/>
              <w:ind w:left="-108" w:firstLine="108"/>
              <w:rPr>
                <w:i/>
                <w:i/>
                <w:iCs/>
              </w:rPr>
            </w:pPr>
            <w:r>
              <w:rPr>
                <w:i/>
                <w:iCs/>
              </w:rPr>
              <w:t>Signature</w:t>
            </w:r>
          </w:p>
        </w:tc>
      </w:tr>
    </w:tbl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Lors de la correction, il sera tenu compte du soin et de la qualité de la rédaction.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contextualSpacing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sujet comporte  6 questions.</w:t>
      </w:r>
    </w:p>
    <w:p>
      <w:pPr>
        <w:pStyle w:val="ListParagraph"/>
        <w:overflowPunct w:val="true"/>
        <w:spacing w:lineRule="auto" w:line="240" w:before="0" w:after="0"/>
        <w:contextualSpacing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</w:rPr>
      </w:pPr>
      <w:r>
        <w:rPr>
          <w:b/>
          <w:bdr w:val="single" w:sz="4" w:space="0" w:color="00000A"/>
        </w:rPr>
        <w:t>Question 1</w:t>
      </w:r>
      <w:r>
        <w:rPr>
          <w:b/>
        </w:rPr>
        <w:t> </w:t>
      </w:r>
    </w:p>
    <w:p>
      <w:pPr>
        <w:pStyle w:val="Normal"/>
        <w:rPr>
          <w:b/>
          <w:b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On donne la fonction définie par 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3</m:t>
            </m:r>
          </m:sup>
        </m:sSup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3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2</m:t>
        </m:r>
      </m:oMath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.</w:t>
      </w:r>
    </w:p>
    <w:p>
      <w:pPr>
        <w:pStyle w:val="ListParagraph"/>
        <w:numPr>
          <w:ilvl w:val="0"/>
          <w:numId w:val="2"/>
        </w:numPr>
        <w:overflowPunct w:val="true"/>
        <w:spacing w:lineRule="auto" w:line="24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val="fr-FR" w:eastAsia="fr-FR"/>
        </w:rPr>
        <w:t xml:space="preserve">Déterminer </w:t>
      </w:r>
      <w:r>
        <w:rPr>
          <w:rFonts w:eastAsia="Times New Roman" w:cs="Times New Roman" w:ascii="Times New Roman" w:hAnsi="Times New Roman"/>
          <w:sz w:val="24"/>
          <w:szCs w:val="24"/>
          <w:lang w:val="fr-FR" w:eastAsia="fr-FR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'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.</w:t>
      </w:r>
    </w:p>
    <w:p>
      <w:pPr>
        <w:pStyle w:val="ListParagraph"/>
        <w:numPr>
          <w:ilvl w:val="0"/>
          <w:numId w:val="2"/>
        </w:numPr>
        <w:overflowPunct w:val="true"/>
        <w:spacing w:lineRule="auto" w:line="24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val="fr-FR" w:eastAsia="fr-FR"/>
        </w:rPr>
        <w:t>Déterminer l’équation de la tangente au point s’abscisse -1.</w:t>
      </w:r>
    </w:p>
    <w:p>
      <w:pPr>
        <w:pStyle w:val="ListParagraph"/>
        <w:numPr>
          <w:ilvl w:val="0"/>
          <w:numId w:val="2"/>
        </w:numPr>
        <w:overflowPunct w:val="true"/>
        <w:spacing w:lineRule="auto" w:line="24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val="fr-FR" w:eastAsia="fr-FR"/>
        </w:rPr>
        <w:t>En quel(s) point(s) la tangente est-elle horizontale ?</w:t>
      </w:r>
    </w:p>
    <w:p>
      <w:pPr>
        <w:pStyle w:val="ListParagraph"/>
        <w:numPr>
          <w:ilvl w:val="0"/>
          <w:numId w:val="2"/>
        </w:numPr>
        <w:overflowPunct w:val="true"/>
        <w:spacing w:lineRule="auto" w:line="24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val="fr-FR" w:eastAsia="fr-FR"/>
        </w:rPr>
        <w:t xml:space="preserve">Déterminer les coordonnées du point de la fonction pour lequel la tangente est parallèle à la droite d’équation </w:t>
      </w:r>
      <w:r>
        <w:rPr>
          <w:rFonts w:eastAsia="Times New Roman" w:cs="Times New Roman" w:ascii="Times New Roman" w:hAnsi="Times New Roman"/>
          <w:sz w:val="24"/>
          <w:szCs w:val="24"/>
          <w:lang w:val="fr-FR" w:eastAsia="fr-FR"/>
        </w:rPr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9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1</m:t>
        </m:r>
      </m:oMath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.</w:t>
      </w:r>
      <w:r>
        <w:rPr>
          <w:sz w:val="24"/>
          <w:szCs w:val="24"/>
          <w:lang w:val="fr-FR"/>
        </w:rPr>
        <w:tab/>
      </w:r>
    </w:p>
    <w:p>
      <w:pPr>
        <w:pStyle w:val="Normal"/>
        <w:rPr>
          <w:b/>
          <w:b/>
          <w:bdr w:val="single" w:sz="4" w:space="0" w:color="00000A"/>
        </w:rPr>
      </w:pPr>
      <w:r>
        <w:rPr>
          <w:b/>
          <w:bdr w:val="single" w:sz="4" w:space="0" w:color="00000A"/>
        </w:rPr>
        <w:t>Question 2 </w:t>
      </w:r>
    </w:p>
    <w:p>
      <w:pPr>
        <w:pStyle w:val="Normal"/>
        <w:overflowPunct w:val="true"/>
        <w:spacing w:lineRule="auto" w:line="24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Soit le graphe de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fr-FR"/>
        </w:rPr>
        <w:t>la dérivée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fr-FR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'</m:t>
        </m:r>
      </m:oMath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d’une fonction 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</m:oMath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.  </w:t>
      </w:r>
    </w:p>
    <w:p>
      <w:pPr>
        <w:pStyle w:val="Normal"/>
        <w:overflowPunct w:val="true"/>
        <w:spacing w:lineRule="auto" w:line="240" w:before="0" w:after="0"/>
        <w:ind w:left="2124" w:hanging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tabs>
          <w:tab w:val="left" w:pos="1046" w:leader="none"/>
          <w:tab w:val="left" w:pos="2232" w:leader="none"/>
        </w:tabs>
        <w:overflowPunct w:val="true"/>
        <w:spacing w:lineRule="auto" w:line="24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ab/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drawing>
          <wp:inline distT="0" distB="0" distL="0" distR="8890">
            <wp:extent cx="1972945" cy="1791970"/>
            <wp:effectExtent l="0" t="0" r="0" b="0"/>
            <wp:docPr id="2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ab/>
      </w:r>
    </w:p>
    <w:p>
      <w:pPr>
        <w:pStyle w:val="Normal"/>
        <w:tabs>
          <w:tab w:val="left" w:pos="1046" w:leader="none"/>
          <w:tab w:val="left" w:pos="2232" w:leader="none"/>
        </w:tabs>
        <w:overflowPunct w:val="true"/>
        <w:spacing w:lineRule="auto" w:line="24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ListParagraph"/>
        <w:numPr>
          <w:ilvl w:val="0"/>
          <w:numId w:val="3"/>
        </w:numPr>
        <w:tabs>
          <w:tab w:val="left" w:pos="2232" w:leader="none"/>
        </w:tabs>
        <w:overflowPunct w:val="true"/>
        <w:spacing w:lineRule="auto" w:line="24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val="fr-FR" w:eastAsia="fr-FR"/>
        </w:rPr>
        <w:t xml:space="preserve">Faire un tableau de variation de la fonction </w:t>
      </w:r>
      <w:r>
        <w:rPr>
          <w:rFonts w:eastAsia="Times New Roman" w:cs="Times New Roman" w:ascii="Times New Roman" w:hAnsi="Times New Roman"/>
          <w:sz w:val="24"/>
          <w:szCs w:val="24"/>
          <w:lang w:val="fr-FR" w:eastAsia="fr-FR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</m:oMath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.</w:t>
      </w:r>
    </w:p>
    <w:p>
      <w:pPr>
        <w:pStyle w:val="Normal"/>
        <w:numPr>
          <w:ilvl w:val="0"/>
          <w:numId w:val="3"/>
        </w:numPr>
        <w:tabs>
          <w:tab w:val="left" w:pos="7692" w:leader="none"/>
        </w:tabs>
        <w:overflowPunct w:val="true"/>
        <w:spacing w:lineRule="auto" w:line="24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val="fr-FR" w:eastAsia="fr-FR"/>
        </w:rPr>
        <w:t xml:space="preserve">Sur quel(s) intervalle(s) la fonction </w:t>
      </w:r>
      <w:r>
        <w:rPr>
          <w:rFonts w:eastAsia="Times New Roman" w:cs="Times New Roman" w:ascii="Times New Roman" w:hAnsi="Times New Roman"/>
          <w:sz w:val="24"/>
          <w:szCs w:val="24"/>
          <w:lang w:val="fr-FR" w:eastAsia="fr-FR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</m:oMath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est-elle croissante ? décroissante ?</w:t>
      </w:r>
    </w:p>
    <w:p>
      <w:pPr>
        <w:pStyle w:val="Normal"/>
        <w:numPr>
          <w:ilvl w:val="0"/>
          <w:numId w:val="3"/>
        </w:numPr>
        <w:tabs>
          <w:tab w:val="left" w:pos="7692" w:leader="none"/>
        </w:tabs>
        <w:overflowPunct w:val="true"/>
        <w:spacing w:lineRule="auto" w:line="24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val="fr-FR" w:eastAsia="fr-FR"/>
        </w:rPr>
        <w:t>Donner la nature  des extrémum(s).</w:t>
      </w:r>
    </w:p>
    <w:p>
      <w:pPr>
        <w:pStyle w:val="Normal"/>
        <w:rPr>
          <w:b/>
          <w:b/>
          <w:bdr w:val="single" w:sz="4" w:space="0" w:color="00000A"/>
        </w:rPr>
      </w:pPr>
      <w:r>
        <w:rPr>
          <w:b/>
          <w:bdr w:val="single" w:sz="4" w:space="0" w:color="00000A"/>
        </w:rPr>
        <w:t xml:space="preserve">Question 3 </w:t>
      </w:r>
    </w:p>
    <w:p>
      <w:pPr>
        <w:pStyle w:val="Normal"/>
        <w:rPr>
          <w:rFonts w:ascii="Times New Roman" w:hAnsi="Times New Roman" w:eastAsia="" w:cs="Cambria" w:cstheme="minorHAnsi" w:eastAsiaTheme="minorEastAsia"/>
          <w:lang w:eastAsia="fr-BE"/>
        </w:rPr>
      </w:pPr>
      <w:r>
        <w:rPr>
          <w:rFonts w:eastAsia="" w:cs="Cambria" w:ascii="Times New Roman" w:hAnsi="Times New Roman" w:cstheme="minorHAnsi" w:eastAsiaTheme="minorEastAsia"/>
          <w:lang w:eastAsia="fr-BE"/>
        </w:rPr>
        <w:t xml:space="preserve">Une urne contient deux boules blanches et quatre boules noires indiscernables au toucher . On tire deux boules de l’urne sans remise. </w:t>
      </w:r>
    </w:p>
    <w:p>
      <w:pPr>
        <w:pStyle w:val="Normal"/>
        <w:rPr>
          <w:rFonts w:ascii="Times New Roman" w:hAnsi="Times New Roman" w:eastAsia="" w:cs="Cambria" w:cstheme="minorHAnsi" w:eastAsiaTheme="minorEastAsia"/>
          <w:lang w:eastAsia="fr-BE"/>
        </w:rPr>
      </w:pPr>
      <w:r>
        <w:rPr>
          <w:rFonts w:eastAsia="" w:cs="Cambria" w:ascii="Times New Roman" w:hAnsi="Times New Roman" w:cstheme="minorHAnsi" w:eastAsiaTheme="minorEastAsia"/>
          <w:lang w:eastAsia="fr-BE"/>
        </w:rPr>
        <w:t>Quelle est la probabilité d’avoir exactement une boule blanche ? Justifier</w:t>
      </w:r>
    </w:p>
    <w:p>
      <w:pPr>
        <w:pStyle w:val="Normal"/>
        <w:rPr>
          <w:b/>
          <w:b/>
          <w:bdr w:val="single" w:sz="4" w:space="0" w:color="00000A"/>
        </w:rPr>
      </w:pPr>
      <w:r>
        <w:rPr>
          <w:b/>
          <w:bdr w:val="single" w:sz="4" w:space="0" w:color="00000A"/>
        </w:rPr>
        <w:t xml:space="preserve">Question 4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Calibri" w:cs="Arial"/>
          <w:szCs w:val="20"/>
          <w:lang w:val="fr-FR"/>
        </w:rPr>
      </w:pPr>
      <w:r>
        <w:rPr>
          <w:rFonts w:eastAsia="Calibri" w:cs="Arial" w:ascii="Times New Roman" w:hAnsi="Times New Roman"/>
          <w:szCs w:val="20"/>
          <w:lang w:val="fr-FR"/>
        </w:rPr>
        <w:t xml:space="preserve">Un jeu consiste à lancer quatre fois de suite une pièce de monnaie équilibrée.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Calibri" w:cs="Arial"/>
          <w:szCs w:val="20"/>
          <w:lang w:val="fr-FR"/>
        </w:rPr>
      </w:pPr>
      <w:r>
        <w:rPr>
          <w:rFonts w:eastAsia="Calibri" w:cs="Arial" w:ascii="Times New Roman" w:hAnsi="Times New Roman"/>
          <w:szCs w:val="20"/>
          <w:lang w:val="fr-FR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eastAsia="Calibri" w:cs="Arial"/>
          <w:szCs w:val="20"/>
          <w:lang w:val="fr-FR"/>
        </w:rPr>
      </w:pPr>
      <w:r>
        <w:rPr>
          <w:rFonts w:eastAsia="Calibri" w:cs="Arial" w:ascii="Times New Roman" w:hAnsi="Times New Roman"/>
          <w:szCs w:val="20"/>
          <w:lang w:val="fr-FR"/>
        </w:rPr>
        <w:t>Quelle est la probabilité de ne pas tomber sur « Pile »?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Calibri" w:cs="Arial"/>
          <w:szCs w:val="20"/>
          <w:lang w:val="fr-FR"/>
        </w:rPr>
      </w:pPr>
      <w:r>
        <w:rPr>
          <w:rFonts w:eastAsia="Calibri" w:cs="Arial" w:ascii="Times New Roman" w:hAnsi="Times New Roman"/>
          <w:szCs w:val="20"/>
          <w:lang w:val="fr-FR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eastAsia="Calibri" w:cs="Arial"/>
          <w:szCs w:val="20"/>
          <w:lang w:val="fr-FR"/>
        </w:rPr>
      </w:pPr>
      <w:r>
        <w:rPr>
          <w:rFonts w:eastAsia="Calibri" w:cs="Arial" w:ascii="Times New Roman" w:hAnsi="Times New Roman"/>
          <w:szCs w:val="20"/>
          <w:lang w:val="fr-FR"/>
        </w:rPr>
        <w:t>Quelle est la probabilité de tomber au moins trois fois sur « Pile »? Justifier</w:t>
      </w:r>
    </w:p>
    <w:p>
      <w:pPr>
        <w:pStyle w:val="Normal"/>
        <w:rPr>
          <w:rFonts w:ascii="Times New Roman" w:hAnsi="Times New Roman" w:eastAsia="" w:eastAsiaTheme="minorEastAsia"/>
          <w:b/>
          <w:b/>
          <w:lang w:eastAsia="fr-BE"/>
        </w:rPr>
      </w:pPr>
      <w:r>
        <w:rPr>
          <w:rFonts w:eastAsia="" w:eastAsiaTheme="minorEastAsia" w:ascii="Times New Roman" w:hAnsi="Times New Roman"/>
          <w:b/>
          <w:lang w:eastAsia="fr-BE"/>
        </w:rPr>
      </w:r>
    </w:p>
    <w:p>
      <w:pPr>
        <w:pStyle w:val="Normal"/>
        <w:rPr>
          <w:b/>
          <w:b/>
          <w:bdr w:val="single" w:sz="4" w:space="0" w:color="00000A"/>
        </w:rPr>
      </w:pPr>
      <w:r>
        <w:rPr>
          <w:b/>
          <w:bdr w:val="single" w:sz="4" w:space="0" w:color="00000A"/>
        </w:rPr>
        <w:t>Question 5</w:t>
      </w:r>
    </w:p>
    <w:p>
      <w:pPr>
        <w:pStyle w:val="Normal"/>
        <w:rPr>
          <w:rFonts w:ascii="Times New Roman" w:hAnsi="Times New Roman" w:eastAsia="" w:eastAsiaTheme="minorEastAsia"/>
          <w:lang w:eastAsia="fr-BE"/>
        </w:rPr>
      </w:pPr>
      <w:r>
        <w:rPr>
          <w:rFonts w:eastAsia="" w:ascii="Times New Roman" w:hAnsi="Times New Roman" w:eastAsiaTheme="minorEastAsia"/>
          <w:lang w:eastAsia="fr-BE"/>
        </w:rPr>
        <w:t xml:space="preserve">Préciser  le décalage vertical, l’amplitude, la phase à l’origine, la période, la fréquence pour la fonction suivante : </w:t>
      </w:r>
      <w:r>
        <w:rPr>
          <w:rFonts w:eastAsia="" w:ascii="Times New Roman" w:hAnsi="Times New Roman" w:eastAsiaTheme="minorEastAsia"/>
          <w:lang w:eastAsia="fr-BE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6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4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(</m:t>
        </m:r>
        <m:f>
          <m:num>
            <m:r>
              <w:rPr>
                <w:rFonts w:ascii="Cambria Math" w:hAnsi="Cambria Math"/>
              </w:rPr>
              <m:t xml:space="preserve">p</m:t>
            </m:r>
          </m:num>
          <m:den>
            <m:r>
              <w:rPr>
                <w:rFonts w:ascii="Cambria Math" w:hAnsi="Cambria Math"/>
              </w:rPr>
              <m:t xml:space="preserve">5</m:t>
            </m:r>
          </m:den>
        </m:f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p</m:t>
            </m:r>
          </m:num>
          <m:den>
            <m:r>
              <w:rPr>
                <w:rFonts w:ascii="Cambria Math" w:hAnsi="Cambria Math"/>
              </w:rPr>
              <m:t xml:space="preserve">8</m:t>
            </m:r>
          </m:den>
        </m:f>
        <m:r>
          <w:rPr>
            <w:rFonts w:ascii="Cambria Math" w:hAnsi="Cambria Math"/>
          </w:rPr>
          <m:t xml:space="preserve">)</m:t>
        </m:r>
      </m:oMath>
    </w:p>
    <w:p>
      <w:pPr>
        <w:pStyle w:val="Normal"/>
        <w:rPr>
          <w:rFonts w:ascii="Times New Roman" w:hAnsi="Times New Roman" w:eastAsia="" w:eastAsiaTheme="minorEastAsia"/>
          <w:b/>
          <w:b/>
          <w:lang w:eastAsia="fr-BE"/>
        </w:rPr>
      </w:pPr>
      <w:r>
        <w:rPr>
          <w:b/>
          <w:bdr w:val="single" w:sz="4" w:space="0" w:color="00000A"/>
        </w:rPr>
        <w:t>Question 6</w:t>
      </w:r>
      <w:r>
        <w:rPr>
          <w:rFonts w:eastAsia="" w:ascii="Times New Roman" w:hAnsi="Times New Roman" w:eastAsiaTheme="minorEastAsia"/>
          <w:b/>
          <w:lang w:eastAsia="fr-BE"/>
        </w:rPr>
        <w:t xml:space="preserve">  </w:t>
      </w:r>
    </w:p>
    <w:p>
      <w:pPr>
        <w:pStyle w:val="Normal"/>
        <w:rPr>
          <w:rFonts w:ascii="Times New Roman" w:hAnsi="Times New Roman" w:eastAsia="" w:eastAsiaTheme="minorEastAsia"/>
          <w:b/>
          <w:b/>
          <w:lang w:eastAsia="fr-BE"/>
        </w:rPr>
      </w:pPr>
      <w:r>
        <w:rPr>
          <w:rFonts w:eastAsia="" w:ascii="Times New Roman" w:hAnsi="Times New Roman" w:eastAsiaTheme="minorEastAsia"/>
          <w:lang w:eastAsia="fr-BE"/>
        </w:rPr>
        <w:t xml:space="preserve">Associer graphique et fonction.   </w:t>
      </w:r>
      <w:r>
        <w:rPr>
          <w:rFonts w:eastAsia="" w:ascii="Times New Roman" w:hAnsi="Times New Roman" w:eastAsiaTheme="minorEastAsia"/>
          <w:lang w:eastAsia="fr-BE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6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4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(</m:t>
        </m:r>
        <m:f>
          <m:num>
            <m:r>
              <w:rPr>
                <w:rFonts w:ascii="Cambria Math" w:hAnsi="Cambria Math"/>
              </w:rPr>
              <m:t xml:space="preserve">p</m:t>
            </m:r>
          </m:num>
          <m:den>
            <m:r>
              <w:rPr>
                <w:rFonts w:ascii="Cambria Math" w:hAnsi="Cambria Math"/>
              </w:rPr>
              <m:t xml:space="preserve">5</m:t>
            </m:r>
          </m:den>
        </m:f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p</m:t>
            </m:r>
          </m:num>
          <m:den>
            <m:r>
              <w:rPr>
                <w:rFonts w:ascii="Cambria Math" w:hAnsi="Cambria Math"/>
              </w:rPr>
              <m:t xml:space="preserve">8</m:t>
            </m:r>
          </m:den>
        </m:f>
        <m:r>
          <w:rPr>
            <w:rFonts w:ascii="Cambria Math" w:hAnsi="Cambria Math"/>
          </w:rPr>
          <m:t xml:space="preserve">)</m:t>
        </m:r>
      </m:oMath>
      <w:r>
        <w:rPr>
          <w:rFonts w:eastAsia="" w:ascii="Times New Roman" w:hAnsi="Times New Roman" w:eastAsiaTheme="minorEastAsia"/>
          <w:lang w:eastAsia="fr-BE"/>
        </w:rPr>
        <w:t xml:space="preserve">        </w:t>
      </w:r>
      <w:r>
        <w:rPr>
          <w:rFonts w:eastAsia="" w:ascii="Times New Roman" w:hAnsi="Times New Roman" w:eastAsiaTheme="minorEastAsia"/>
          <w:lang w:eastAsia="fr-BE"/>
        </w:rPr>
      </w:r>
      <m:oMath xmlns:m="http://schemas.openxmlformats.org/officeDocument/2006/math"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6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(</m:t>
        </m:r>
        <m:f>
          <m:num>
            <m:r>
              <w:rPr>
                <w:rFonts w:ascii="Cambria Math" w:hAnsi="Cambria Math"/>
              </w:rPr>
              <m:t xml:space="preserve">p</m:t>
            </m:r>
          </m:num>
          <m:den>
            <m:r>
              <w:rPr>
                <w:rFonts w:ascii="Cambria Math" w:hAnsi="Cambria Math"/>
              </w:rPr>
              <m:t xml:space="preserve">8</m:t>
            </m:r>
          </m:den>
        </m:f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p</m:t>
            </m:r>
          </m:num>
          <m:den>
            <m:r>
              <w:rPr>
                <w:rFonts w:ascii="Cambria Math" w:hAnsi="Cambria Math"/>
              </w:rPr>
              <m:t xml:space="preserve">5</m:t>
            </m:r>
          </m:den>
        </m:f>
        <m:r>
          <w:rPr>
            <w:rFonts w:ascii="Cambria Math" w:hAnsi="Cambria Math"/>
          </w:rPr>
          <m:t xml:space="preserve">)</m:t>
        </m:r>
      </m:oMath>
    </w:p>
    <w:p>
      <w:pPr>
        <w:pStyle w:val="Normal"/>
        <w:rPr>
          <w:rFonts w:ascii="Times New Roman" w:hAnsi="Times New Roman" w:eastAsia="" w:eastAsiaTheme="minorEastAsia"/>
          <w:lang w:eastAsia="fr-BE"/>
        </w:rPr>
      </w:pPr>
      <w:r>
        <w:rPr/>
        <w:drawing>
          <wp:inline distT="0" distB="0" distL="25400" distR="0">
            <wp:extent cx="4064000" cy="3435350"/>
            <wp:effectExtent l="0" t="0" r="0" b="0"/>
            <wp:docPr id="3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5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2031088"/>
    </w:sdtPr>
    <w:sdtContent>
      <w:p>
        <w:pPr>
          <w:pStyle w:val="Pieddepage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5c1c"/>
    <w:pPr>
      <w:widowControl/>
      <w:bidi w:val="0"/>
      <w:spacing w:lineRule="auto" w:line="276"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2"/>
      <w:szCs w:val="22"/>
      <w:lang w:val="fr-BE" w:eastAsia="en-US" w:bidi="ar-SA"/>
    </w:rPr>
  </w:style>
  <w:style w:type="paragraph" w:styleId="Titre1">
    <w:name w:val="Heading 1"/>
    <w:basedOn w:val="Normal"/>
    <w:next w:val="Normal"/>
    <w:link w:val="Heading1Char"/>
    <w:qFormat/>
    <w:rsid w:val="00f45c1c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0"/>
      <w:lang w:val="fr-FR"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f45c1c"/>
    <w:rPr>
      <w:rFonts w:ascii="Times New Roman" w:hAnsi="Times New Roman" w:eastAsia="Times New Roman" w:cs="Times New Roman"/>
      <w:b/>
      <w:szCs w:val="20"/>
      <w:lang w:eastAsia="fr-F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45c1c"/>
    <w:rPr>
      <w:rFonts w:ascii="Tahoma" w:hAnsi="Tahoma" w:cs="Tahoma"/>
      <w:sz w:val="16"/>
      <w:szCs w:val="16"/>
      <w:lang w:val="fr-B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45c1c"/>
    <w:rPr>
      <w:sz w:val="22"/>
      <w:szCs w:val="22"/>
      <w:lang w:val="fr-B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45c1c"/>
    <w:rPr>
      <w:sz w:val="22"/>
      <w:szCs w:val="22"/>
      <w:lang w:val="fr-BE"/>
    </w:rPr>
  </w:style>
  <w:style w:type="character" w:styleId="BodyTextChar" w:customStyle="1">
    <w:name w:val="Body Text Char"/>
    <w:basedOn w:val="DefaultParagraphFont"/>
    <w:link w:val="BodyText"/>
    <w:qFormat/>
    <w:rsid w:val="00f45c1c"/>
    <w:rPr>
      <w:rFonts w:ascii="Times New Roman" w:hAnsi="Times New Roman" w:eastAsia="Times New Roman" w:cs="Times New Roman"/>
      <w:b/>
      <w:szCs w:val="20"/>
      <w:lang w:eastAsia="fr-FR"/>
    </w:rPr>
  </w:style>
  <w:style w:type="character" w:styleId="ListLabel1">
    <w:name w:val="ListLabel 1"/>
    <w:qFormat/>
    <w:rPr>
      <w:rFonts w:cs="Arial"/>
    </w:rPr>
  </w:style>
  <w:style w:type="character" w:styleId="ListLabel2">
    <w:name w:val="ListLabel 2"/>
    <w:qFormat/>
    <w:rPr>
      <w:rFonts w:cs="Arial"/>
    </w:rPr>
  </w:style>
  <w:style w:type="character" w:styleId="ListLabel3">
    <w:name w:val="ListLabel 3"/>
    <w:qFormat/>
    <w:rPr>
      <w:rFonts w:cs="Arial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sz w:val="24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sdetexte">
    <w:name w:val="Body Text"/>
    <w:basedOn w:val="Normal"/>
    <w:link w:val="BodyTextChar"/>
    <w:rsid w:val="00f45c1c"/>
    <w:pPr>
      <w:spacing w:lineRule="auto" w:line="240" w:before="0" w:after="0"/>
    </w:pPr>
    <w:rPr>
      <w:rFonts w:ascii="Times New Roman" w:hAnsi="Times New Roman" w:eastAsia="Times New Roman" w:cs="Times New Roman"/>
      <w:b/>
      <w:sz w:val="24"/>
      <w:szCs w:val="20"/>
      <w:lang w:val="fr-FR" w:eastAsia="fr-FR"/>
    </w:rPr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f45c1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45c1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HeaderChar"/>
    <w:uiPriority w:val="99"/>
    <w:unhideWhenUsed/>
    <w:rsid w:val="00f45c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f45c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45c1c"/>
    <w:rPr>
      <w:lang w:val="fr-BE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LibreOffice/5.4.6.2$Linux_X86_64 LibreOffice_project/40m0$Build-2</Application>
  <Pages>2</Pages>
  <Words>243</Words>
  <Characters>1186</Characters>
  <CharactersWithSpaces>1454</CharactersWithSpaces>
  <Paragraphs>36</Paragraphs>
  <Company>maison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2018-05-24T10:05:00Z</dcterms:created>
  <dc:creator>Bénédicte DUROYON</dc:creator>
  <dc:description/>
  <dc:language>fr-BE</dc:language>
  <cp:lastModifiedBy>Lambda Secondary Teacher - secondary TEACHER</cp:lastModifiedBy>
  <cp:lastPrinted>2014-11-27T09:34:00Z</cp:lastPrinted>
  <dcterms:modified xsi:type="dcterms:W3CDTF">2018-05-24T10:05:00Z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maison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