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9126" w14:textId="51811CE9" w:rsidR="00C94E57" w:rsidRPr="00B90BF5" w:rsidRDefault="00C94E57" w:rsidP="00B90BF5">
      <w:pPr>
        <w:jc w:val="center"/>
        <w:rPr>
          <w:sz w:val="32"/>
          <w:szCs w:val="32"/>
        </w:rPr>
      </w:pPr>
      <w:r w:rsidRPr="008425C6">
        <w:rPr>
          <w:sz w:val="32"/>
          <w:szCs w:val="32"/>
        </w:rPr>
        <w:t>S7 3P – BAC</w:t>
      </w:r>
      <w:r w:rsidR="008425C6">
        <w:rPr>
          <w:sz w:val="32"/>
          <w:szCs w:val="32"/>
        </w:rPr>
        <w:t xml:space="preserve">2023 </w:t>
      </w:r>
      <w:r w:rsidRPr="008425C6">
        <w:rPr>
          <w:sz w:val="32"/>
          <w:szCs w:val="32"/>
        </w:rPr>
        <w:t xml:space="preserve">mallikoe </w:t>
      </w:r>
      <w:r w:rsidR="009C248C">
        <w:rPr>
          <w:sz w:val="32"/>
          <w:szCs w:val="32"/>
        </w:rPr>
        <w:t>2</w:t>
      </w:r>
    </w:p>
    <w:p w14:paraId="06128484" w14:textId="77777777" w:rsidR="00B90BF5" w:rsidRPr="00B90BF5" w:rsidRDefault="00B90BF5" w:rsidP="00B90BF5">
      <w:pPr>
        <w:jc w:val="center"/>
        <w:rPr>
          <w:u w:val="single"/>
        </w:rPr>
      </w:pPr>
    </w:p>
    <w:p w14:paraId="436A9B7D" w14:textId="4CB63B6C" w:rsidR="00C94E57" w:rsidRDefault="00C94E57" w:rsidP="00B90BF5">
      <w:pPr>
        <w:jc w:val="center"/>
        <w:rPr>
          <w:sz w:val="28"/>
          <w:szCs w:val="28"/>
          <w:u w:val="single"/>
        </w:rPr>
      </w:pPr>
      <w:r w:rsidRPr="008425C6">
        <w:rPr>
          <w:sz w:val="28"/>
          <w:szCs w:val="28"/>
          <w:u w:val="single"/>
        </w:rPr>
        <w:t>A-osa (ilman laskinta)</w:t>
      </w:r>
    </w:p>
    <w:p w14:paraId="2799C757" w14:textId="77777777" w:rsidR="00B90BF5" w:rsidRPr="00B90BF5" w:rsidRDefault="00B90BF5" w:rsidP="00B90BF5">
      <w:pPr>
        <w:jc w:val="center"/>
        <w:rPr>
          <w:sz w:val="28"/>
          <w:szCs w:val="28"/>
          <w:u w:val="single"/>
        </w:rPr>
      </w:pPr>
    </w:p>
    <w:p w14:paraId="76AEF033" w14:textId="5326077E" w:rsidR="009C248C" w:rsidRPr="00A748B3" w:rsidRDefault="00C94E57" w:rsidP="009C248C">
      <w:pPr>
        <w:spacing w:before="120" w:after="120" w:line="256" w:lineRule="auto"/>
        <w:rPr>
          <w:sz w:val="24"/>
          <w:szCs w:val="24"/>
        </w:rPr>
      </w:pPr>
      <w:r w:rsidRPr="00645550">
        <w:rPr>
          <w:b/>
          <w:bCs/>
          <w:sz w:val="24"/>
          <w:szCs w:val="24"/>
        </w:rPr>
        <w:t>A1</w:t>
      </w:r>
      <w:r w:rsidR="009C248C" w:rsidRPr="00645550">
        <w:rPr>
          <w:b/>
          <w:bCs/>
          <w:sz w:val="24"/>
          <w:szCs w:val="24"/>
        </w:rPr>
        <w:t>.</w:t>
      </w:r>
      <w:r w:rsidR="00875308">
        <w:rPr>
          <w:sz w:val="24"/>
          <w:szCs w:val="24"/>
        </w:rPr>
        <w:t xml:space="preserve"> </w:t>
      </w:r>
      <w:r w:rsidR="009C248C" w:rsidRPr="00A748B3">
        <w:rPr>
          <w:sz w:val="24"/>
          <w:szCs w:val="24"/>
        </w:rPr>
        <w:t>Leikkikentällä olevaa mäkeä voidaan mallintaa funktiolla</w:t>
      </w:r>
    </w:p>
    <w:p w14:paraId="3041C31F" w14:textId="77777777" w:rsidR="009C248C" w:rsidRPr="00A748B3" w:rsidRDefault="009C248C" w:rsidP="009C248C">
      <w:pPr>
        <w:spacing w:before="120" w:after="120" w:line="256" w:lineRule="auto"/>
        <w:rPr>
          <w:rFonts w:eastAsiaTheme="minorEastAsia"/>
          <w:sz w:val="24"/>
          <w:szCs w:val="24"/>
        </w:rPr>
      </w:pP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sidRPr="00A748B3">
        <w:rPr>
          <w:rFonts w:eastAsiaTheme="minorEastAsia"/>
          <w:sz w:val="24"/>
          <w:szCs w:val="24"/>
        </w:rPr>
        <w:t xml:space="preserve">, kun </w:t>
      </w:r>
      <m:oMath>
        <m:r>
          <w:rPr>
            <w:rFonts w:ascii="Cambria Math" w:eastAsiaTheme="minorEastAsia" w:hAnsi="Cambria Math"/>
            <w:sz w:val="24"/>
            <w:szCs w:val="24"/>
          </w:rPr>
          <m:t xml:space="preserve">x&gt;0 </m:t>
        </m:r>
      </m:oMath>
      <w:r w:rsidRPr="00A748B3">
        <w:rPr>
          <w:rFonts w:eastAsiaTheme="minorEastAsia"/>
          <w:sz w:val="24"/>
          <w:szCs w:val="24"/>
        </w:rPr>
        <w:t xml:space="preserve">missä </w:t>
      </w:r>
      <m:oMath>
        <m:r>
          <w:rPr>
            <w:rFonts w:ascii="Cambria Math" w:eastAsiaTheme="minorEastAsia" w:hAnsi="Cambria Math"/>
            <w:sz w:val="24"/>
            <w:szCs w:val="24"/>
          </w:rPr>
          <m:t>x</m:t>
        </m:r>
      </m:oMath>
      <w:r w:rsidRPr="00A748B3">
        <w:rPr>
          <w:rFonts w:eastAsiaTheme="minorEastAsia"/>
          <w:sz w:val="24"/>
          <w:szCs w:val="24"/>
        </w:rPr>
        <w:t xml:space="preserve"> on vaakasuora etäisyys metreinä ja </w:t>
      </w:r>
      <m:oMath>
        <m:r>
          <w:rPr>
            <w:rFonts w:ascii="Cambria Math" w:eastAsiaTheme="minorEastAsia" w:hAnsi="Cambria Math"/>
            <w:sz w:val="24"/>
            <w:szCs w:val="24"/>
          </w:rPr>
          <m:t>f(x)</m:t>
        </m:r>
      </m:oMath>
      <w:r w:rsidRPr="00A748B3">
        <w:rPr>
          <w:rFonts w:eastAsiaTheme="minorEastAsia"/>
          <w:sz w:val="24"/>
          <w:szCs w:val="24"/>
        </w:rPr>
        <w:t xml:space="preserve"> on korkeus metreinä. Funktion kuvaaja on esitetty alla. Määritä mäen korkeus.</w:t>
      </w:r>
    </w:p>
    <w:p w14:paraId="2BC82C52" w14:textId="1A83CBBE" w:rsidR="009C248C" w:rsidRDefault="00B90BF5" w:rsidP="00B90BF5">
      <w:r>
        <w:object w:dxaOrig="5460" w:dyaOrig="5070" w14:anchorId="1F861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7pt;height:247.3pt" o:ole="">
            <v:imagedata r:id="rId5" o:title=""/>
          </v:shape>
          <o:OLEObject Type="Embed" ProgID="PBrush" ShapeID="_x0000_i1025" DrawAspect="Content" ObjectID="_1741983376" r:id="rId6"/>
        </w:object>
      </w:r>
    </w:p>
    <w:p w14:paraId="483D63F7" w14:textId="77777777" w:rsidR="00B90BF5" w:rsidRPr="00B90BF5" w:rsidRDefault="00B90BF5" w:rsidP="00B90BF5">
      <w:pPr>
        <w:rPr>
          <w:sz w:val="28"/>
          <w:szCs w:val="28"/>
        </w:rPr>
      </w:pPr>
    </w:p>
    <w:p w14:paraId="4A76A3B2" w14:textId="13CC99A6" w:rsidR="006D502C" w:rsidRPr="006D502C" w:rsidRDefault="00645550" w:rsidP="006D502C">
      <w:pPr>
        <w:rPr>
          <w:sz w:val="24"/>
          <w:szCs w:val="24"/>
        </w:rPr>
      </w:pPr>
      <w:r w:rsidRPr="000A741D">
        <w:rPr>
          <w:b/>
          <w:bCs/>
          <w:sz w:val="24"/>
          <w:szCs w:val="24"/>
        </w:rPr>
        <w:t>A2.</w:t>
      </w:r>
      <w:r w:rsidR="006D502C">
        <w:rPr>
          <w:b/>
          <w:bCs/>
          <w:sz w:val="24"/>
          <w:szCs w:val="24"/>
        </w:rPr>
        <w:t xml:space="preserve"> </w:t>
      </w:r>
      <w:r w:rsidR="006D502C" w:rsidRPr="006D502C">
        <w:rPr>
          <w:sz w:val="24"/>
          <w:szCs w:val="24"/>
        </w:rPr>
        <w:t>Ruokalan kokin mukaan 20 % kaikista 2500 oppilaasta ei ole tyytyväisiä ruoan laatuun. Oppilaskunnan mielestä osuus on suurempi kuin 20 %. Oppilaskunta päättää kysyä 40 oppilaalta heidän mielipidettään.</w:t>
      </w:r>
    </w:p>
    <w:p w14:paraId="4472B8A2" w14:textId="77777777" w:rsidR="006D502C" w:rsidRPr="006D502C" w:rsidRDefault="006D502C" w:rsidP="006D502C">
      <w:pPr>
        <w:rPr>
          <w:sz w:val="24"/>
          <w:szCs w:val="24"/>
        </w:rPr>
      </w:pPr>
      <w:r w:rsidRPr="00B90BF5">
        <w:rPr>
          <w:b/>
          <w:bCs/>
          <w:sz w:val="24"/>
          <w:szCs w:val="24"/>
        </w:rPr>
        <w:t>a)</w:t>
      </w:r>
      <w:r w:rsidRPr="006D502C">
        <w:rPr>
          <w:sz w:val="24"/>
          <w:szCs w:val="24"/>
        </w:rPr>
        <w:t xml:space="preserve"> Selitä, pitäisikö tässä hypoteesin testauksessa käyttää vasemman- vai oikeanpuoleista testiä. Perustele vastauksesi.</w:t>
      </w:r>
    </w:p>
    <w:p w14:paraId="0021F7F2" w14:textId="77777777" w:rsidR="006D502C" w:rsidRPr="006D502C" w:rsidRDefault="006D502C" w:rsidP="006D502C">
      <w:pPr>
        <w:rPr>
          <w:sz w:val="24"/>
          <w:szCs w:val="24"/>
        </w:rPr>
      </w:pPr>
      <w:r w:rsidRPr="00B90BF5">
        <w:rPr>
          <w:b/>
          <w:bCs/>
          <w:sz w:val="24"/>
          <w:szCs w:val="24"/>
        </w:rPr>
        <w:t>b)</w:t>
      </w:r>
      <w:r w:rsidRPr="006D502C">
        <w:rPr>
          <w:sz w:val="24"/>
          <w:szCs w:val="24"/>
        </w:rPr>
        <w:t xml:space="preserve"> Mitä nollahypoteesia pitäisi käyttää tähän NHST-testiin? Entä mitä vastahypoteesia?</w:t>
      </w:r>
    </w:p>
    <w:p w14:paraId="3231B144" w14:textId="77777777" w:rsidR="006D502C" w:rsidRPr="006D502C" w:rsidRDefault="006D502C" w:rsidP="006D502C">
      <w:pPr>
        <w:rPr>
          <w:sz w:val="24"/>
          <w:szCs w:val="24"/>
        </w:rPr>
      </w:pPr>
      <w:r w:rsidRPr="00B90BF5">
        <w:rPr>
          <w:b/>
          <w:bCs/>
          <w:sz w:val="24"/>
          <w:szCs w:val="24"/>
        </w:rPr>
        <w:t>c)</w:t>
      </w:r>
      <w:r w:rsidRPr="006D502C">
        <w:rPr>
          <w:sz w:val="24"/>
          <w:szCs w:val="24"/>
        </w:rPr>
        <w:t xml:space="preserve"> Määritä kriittinen arvo </w:t>
      </w:r>
      <w:r w:rsidRPr="006D502C">
        <w:rPr>
          <w:i/>
          <w:iCs/>
          <w:sz w:val="24"/>
          <w:szCs w:val="24"/>
        </w:rPr>
        <w:t>k</w:t>
      </w:r>
      <w:r w:rsidRPr="006D502C">
        <w:rPr>
          <w:sz w:val="24"/>
          <w:szCs w:val="24"/>
        </w:rPr>
        <w:t xml:space="preserve"> oheisen taulukon avulla (missä</w:t>
      </w:r>
      <w:r w:rsidRPr="006D502C">
        <w:rPr>
          <w:i/>
          <w:iCs/>
          <w:sz w:val="24"/>
          <w:szCs w:val="24"/>
        </w:rPr>
        <w:t xml:space="preserve"> k</w:t>
      </w:r>
      <w:r w:rsidRPr="006D502C">
        <w:rPr>
          <w:sz w:val="24"/>
          <w:szCs w:val="24"/>
        </w:rPr>
        <w:t xml:space="preserve"> on tyytymättömien opiskelijoiden määrä), jos riskitasoksi asetetaan 5 %. Tulkitse, mitä tämä arvo tarkoittaa.</w:t>
      </w:r>
    </w:p>
    <w:p w14:paraId="376A59F1" w14:textId="77777777" w:rsidR="006D502C" w:rsidRDefault="006D502C" w:rsidP="006D502C">
      <w:r>
        <w:rPr>
          <w:noProof/>
        </w:rPr>
        <w:drawing>
          <wp:inline distT="0" distB="0" distL="0" distR="0" wp14:anchorId="498FFAD0" wp14:editId="3395C6EB">
            <wp:extent cx="5091802" cy="525101"/>
            <wp:effectExtent l="0" t="0" r="0" b="8890"/>
            <wp:docPr id="5" name="Kuva 5"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bord&#10;&#10;Automatisk genereret beskrivelse"/>
                    <pic:cNvPicPr/>
                  </pic:nvPicPr>
                  <pic:blipFill rotWithShape="1">
                    <a:blip r:embed="rId7"/>
                    <a:srcRect l="18772" t="75298" r="9335" b="2660"/>
                    <a:stretch/>
                  </pic:blipFill>
                  <pic:spPr bwMode="auto">
                    <a:xfrm>
                      <a:off x="0" y="0"/>
                      <a:ext cx="5164154" cy="532562"/>
                    </a:xfrm>
                    <a:prstGeom prst="rect">
                      <a:avLst/>
                    </a:prstGeom>
                    <a:ln>
                      <a:noFill/>
                    </a:ln>
                    <a:extLst>
                      <a:ext uri="{53640926-AAD7-44D8-BBD7-CCE9431645EC}">
                        <a14:shadowObscured xmlns:a14="http://schemas.microsoft.com/office/drawing/2010/main"/>
                      </a:ext>
                    </a:extLst>
                  </pic:spPr>
                </pic:pic>
              </a:graphicData>
            </a:graphic>
          </wp:inline>
        </w:drawing>
      </w:r>
    </w:p>
    <w:p w14:paraId="0A3C275A" w14:textId="77777777" w:rsidR="004A299D" w:rsidRDefault="004A299D" w:rsidP="009C248C">
      <w:pPr>
        <w:spacing w:before="120" w:after="120" w:line="256" w:lineRule="auto"/>
        <w:rPr>
          <w:b/>
          <w:bCs/>
          <w:sz w:val="24"/>
          <w:szCs w:val="24"/>
        </w:rPr>
      </w:pPr>
    </w:p>
    <w:p w14:paraId="47EDD2F0" w14:textId="4D2C0546" w:rsidR="004A299D" w:rsidRDefault="004A299D" w:rsidP="009C248C">
      <w:pPr>
        <w:spacing w:before="120" w:after="120" w:line="256" w:lineRule="auto"/>
        <w:rPr>
          <w:sz w:val="24"/>
          <w:szCs w:val="24"/>
        </w:rPr>
      </w:pPr>
      <w:r>
        <w:rPr>
          <w:b/>
          <w:bCs/>
          <w:sz w:val="24"/>
          <w:szCs w:val="24"/>
        </w:rPr>
        <w:lastRenderedPageBreak/>
        <w:t>A3.</w:t>
      </w:r>
      <w:r w:rsidR="000A741D">
        <w:rPr>
          <w:sz w:val="24"/>
          <w:szCs w:val="24"/>
        </w:rPr>
        <w:t xml:space="preserve"> Pieni supermarketketju työllistää 900 ihmistä, ja vain 10 heistä työskentelee johdossa, mutta vain yksi johtajista on nainen. Muut 809 naista ovat töissä kaupoissa työntekijöinä. Näytä, että naisena ja johtoasemassa oleminen eivät ole toisistaan riippumattomia tapahtumia.</w:t>
      </w:r>
    </w:p>
    <w:p w14:paraId="2CD332AF" w14:textId="3D4C3EC3" w:rsidR="00B90BF5" w:rsidRDefault="00B90BF5" w:rsidP="009C248C">
      <w:pPr>
        <w:spacing w:before="120" w:after="120" w:line="256" w:lineRule="auto"/>
        <w:rPr>
          <w:sz w:val="24"/>
          <w:szCs w:val="24"/>
        </w:rPr>
      </w:pPr>
    </w:p>
    <w:p w14:paraId="31109ADA" w14:textId="77777777" w:rsidR="00B90BF5" w:rsidRDefault="00B90BF5" w:rsidP="009C248C">
      <w:pPr>
        <w:spacing w:before="120" w:after="120" w:line="256" w:lineRule="auto"/>
        <w:rPr>
          <w:sz w:val="24"/>
          <w:szCs w:val="24"/>
        </w:rPr>
      </w:pPr>
    </w:p>
    <w:p w14:paraId="61111639" w14:textId="3BEAC224" w:rsidR="00645550" w:rsidRDefault="00645550" w:rsidP="009C248C">
      <w:pPr>
        <w:spacing w:before="120" w:after="120" w:line="256" w:lineRule="auto"/>
        <w:rPr>
          <w:sz w:val="24"/>
          <w:szCs w:val="24"/>
        </w:rPr>
      </w:pPr>
      <w:r w:rsidRPr="00A9308E">
        <w:rPr>
          <w:b/>
          <w:bCs/>
          <w:sz w:val="24"/>
          <w:szCs w:val="24"/>
        </w:rPr>
        <w:t>A</w:t>
      </w:r>
      <w:r w:rsidR="004A299D">
        <w:rPr>
          <w:b/>
          <w:bCs/>
          <w:sz w:val="24"/>
          <w:szCs w:val="24"/>
        </w:rPr>
        <w:t>4</w:t>
      </w:r>
      <w:r w:rsidRPr="00A9308E">
        <w:rPr>
          <w:b/>
          <w:bCs/>
          <w:sz w:val="24"/>
          <w:szCs w:val="24"/>
        </w:rPr>
        <w:t>.</w:t>
      </w:r>
      <w:r w:rsidR="00A9308E">
        <w:rPr>
          <w:sz w:val="24"/>
          <w:szCs w:val="24"/>
        </w:rPr>
        <w:t xml:space="preserve"> Aviopari tarvitsee negatiivisen Covid-testin, jotta he voivat vierailla ystäviensä luona ulkomailla. Tiedetään, että 20 % testeistä antaa väärän negatiivisen tuloksen, kun taas väärän positiivisen tuloksen todennäköisyys on lähellä nollaa. Oletetaan, että jos toinen parista on saanut tartunnan, niin myös toinen on saanut sen.</w:t>
      </w:r>
    </w:p>
    <w:p w14:paraId="3034E383" w14:textId="7ED87C7C" w:rsidR="00A9308E" w:rsidRDefault="00A9308E" w:rsidP="009C248C">
      <w:pPr>
        <w:spacing w:before="120" w:after="120" w:line="256" w:lineRule="auto"/>
        <w:rPr>
          <w:sz w:val="24"/>
          <w:szCs w:val="24"/>
        </w:rPr>
      </w:pPr>
      <w:r>
        <w:rPr>
          <w:sz w:val="24"/>
          <w:szCs w:val="24"/>
        </w:rPr>
        <w:t xml:space="preserve">Selitä, miksi tässä on kyse </w:t>
      </w:r>
      <w:proofErr w:type="spellStart"/>
      <w:r>
        <w:rPr>
          <w:sz w:val="24"/>
          <w:szCs w:val="24"/>
        </w:rPr>
        <w:t>Bernoulli</w:t>
      </w:r>
      <w:proofErr w:type="spellEnd"/>
      <w:r>
        <w:rPr>
          <w:sz w:val="24"/>
          <w:szCs w:val="24"/>
        </w:rPr>
        <w:t>-kokeesta, ja että, jos molemmat tekevät testin, väärän negatiivisen tuloksen suuruus on enää 4 %.</w:t>
      </w:r>
    </w:p>
    <w:p w14:paraId="2E492C99" w14:textId="65117921" w:rsidR="00645550" w:rsidRDefault="00645550" w:rsidP="009C248C">
      <w:pPr>
        <w:spacing w:before="120" w:after="120" w:line="256" w:lineRule="auto"/>
        <w:rPr>
          <w:sz w:val="24"/>
          <w:szCs w:val="24"/>
        </w:rPr>
      </w:pPr>
    </w:p>
    <w:p w14:paraId="6A60E251" w14:textId="77777777" w:rsidR="00B90BF5" w:rsidRDefault="00B90BF5" w:rsidP="009C248C">
      <w:pPr>
        <w:spacing w:before="120" w:after="120" w:line="256" w:lineRule="auto"/>
        <w:rPr>
          <w:sz w:val="24"/>
          <w:szCs w:val="24"/>
        </w:rPr>
      </w:pPr>
    </w:p>
    <w:p w14:paraId="0A58A5D5" w14:textId="77777777" w:rsidR="005832B0" w:rsidRDefault="005832B0" w:rsidP="005832B0">
      <w:pPr>
        <w:rPr>
          <w:noProof/>
          <w:sz w:val="24"/>
          <w:szCs w:val="24"/>
          <w:lang w:eastAsia="fi-FI"/>
        </w:rPr>
      </w:pPr>
      <w:r w:rsidRPr="00645550">
        <w:rPr>
          <w:b/>
          <w:bCs/>
          <w:sz w:val="24"/>
          <w:szCs w:val="24"/>
        </w:rPr>
        <w:t>A5.</w:t>
      </w:r>
      <w:r>
        <w:rPr>
          <w:sz w:val="24"/>
          <w:szCs w:val="24"/>
        </w:rPr>
        <w:t xml:space="preserve"> </w:t>
      </w:r>
      <w:r>
        <w:rPr>
          <w:noProof/>
          <w:sz w:val="24"/>
          <w:szCs w:val="24"/>
          <w:lang w:eastAsia="fi-FI"/>
        </w:rPr>
        <w:t>Alla olevassa kuvassa on esitetty uusien Covid-19 tapausten määrä Saksassa 3 viikon ajalta lokakuussa 2020. Tapausten määrää tulevaisuudessa voidaan ennustaa yhdistämällä kaksi matemaattista mallia.</w:t>
      </w:r>
    </w:p>
    <w:p w14:paraId="05DE9734" w14:textId="77777777" w:rsidR="005832B0" w:rsidRDefault="005832B0" w:rsidP="005832B0">
      <w:pPr>
        <w:rPr>
          <w:noProof/>
          <w:sz w:val="24"/>
          <w:szCs w:val="24"/>
          <w:lang w:eastAsia="fi-FI"/>
        </w:rPr>
      </w:pPr>
      <w:r>
        <w:rPr>
          <w:noProof/>
        </w:rPr>
        <w:drawing>
          <wp:inline distT="0" distB="0" distL="0" distR="0" wp14:anchorId="715B4FA6" wp14:editId="29C97D86">
            <wp:extent cx="4516341" cy="3092399"/>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586" t="33998" r="33868" b="25167"/>
                    <a:stretch/>
                  </pic:blipFill>
                  <pic:spPr bwMode="auto">
                    <a:xfrm>
                      <a:off x="0" y="0"/>
                      <a:ext cx="4555438" cy="3119169"/>
                    </a:xfrm>
                    <a:prstGeom prst="rect">
                      <a:avLst/>
                    </a:prstGeom>
                    <a:ln>
                      <a:noFill/>
                    </a:ln>
                    <a:extLst>
                      <a:ext uri="{53640926-AAD7-44D8-BBD7-CCE9431645EC}">
                        <a14:shadowObscured xmlns:a14="http://schemas.microsoft.com/office/drawing/2010/main"/>
                      </a:ext>
                    </a:extLst>
                  </pic:spPr>
                </pic:pic>
              </a:graphicData>
            </a:graphic>
          </wp:inline>
        </w:drawing>
      </w:r>
    </w:p>
    <w:p w14:paraId="1421B81C" w14:textId="33D084A5" w:rsidR="005832B0" w:rsidRDefault="005832B0" w:rsidP="005832B0">
      <w:pPr>
        <w:rPr>
          <w:noProof/>
          <w:sz w:val="24"/>
          <w:szCs w:val="24"/>
          <w:lang w:eastAsia="fi-FI"/>
        </w:rPr>
      </w:pPr>
      <w:r>
        <w:rPr>
          <w:noProof/>
          <w:sz w:val="24"/>
          <w:szCs w:val="24"/>
          <w:lang w:eastAsia="fi-FI"/>
        </w:rPr>
        <w:t>Kerro, mitkä nämä kaksi matemaattista mallia voisivat olla ja perustele vastauksesi.</w:t>
      </w:r>
      <w:r w:rsidR="00B90BF5">
        <w:rPr>
          <w:noProof/>
          <w:sz w:val="24"/>
          <w:szCs w:val="24"/>
          <w:lang w:eastAsia="fi-FI"/>
        </w:rPr>
        <w:t xml:space="preserve"> </w:t>
      </w:r>
      <w:r>
        <w:rPr>
          <w:noProof/>
          <w:sz w:val="24"/>
          <w:szCs w:val="24"/>
          <w:lang w:eastAsia="fi-FI"/>
        </w:rPr>
        <w:t>Ennusta, minä päivänä tulevaisuudessa seuraava maksimi voisi olla, jos tapausten määrä noudattaa samaa mallia kuin kuvassa esitetyn kolmen viikon aikana.</w:t>
      </w:r>
    </w:p>
    <w:p w14:paraId="4512BA59" w14:textId="31E1368D" w:rsidR="00EF4B38" w:rsidRDefault="00EF4B38" w:rsidP="005832B0">
      <w:pPr>
        <w:rPr>
          <w:noProof/>
          <w:sz w:val="24"/>
          <w:szCs w:val="24"/>
          <w:lang w:eastAsia="fi-FI"/>
        </w:rPr>
      </w:pPr>
    </w:p>
    <w:p w14:paraId="27F693E5" w14:textId="39947569" w:rsidR="00B90BF5" w:rsidRDefault="00B90BF5" w:rsidP="005832B0">
      <w:pPr>
        <w:rPr>
          <w:noProof/>
          <w:sz w:val="24"/>
          <w:szCs w:val="24"/>
          <w:lang w:eastAsia="fi-FI"/>
        </w:rPr>
      </w:pPr>
    </w:p>
    <w:p w14:paraId="0F68FFFC" w14:textId="77777777" w:rsidR="00B90BF5" w:rsidRDefault="00B90BF5" w:rsidP="005832B0">
      <w:pPr>
        <w:rPr>
          <w:noProof/>
          <w:sz w:val="24"/>
          <w:szCs w:val="24"/>
          <w:lang w:eastAsia="fi-FI"/>
        </w:rPr>
      </w:pPr>
    </w:p>
    <w:p w14:paraId="77EB3666" w14:textId="4AFB22DE" w:rsidR="00EF4B38" w:rsidRPr="00EF4B38" w:rsidRDefault="00EF4B38" w:rsidP="00EF4B38">
      <w:pPr>
        <w:rPr>
          <w:sz w:val="24"/>
          <w:szCs w:val="24"/>
        </w:rPr>
      </w:pPr>
      <w:r w:rsidRPr="00645550">
        <w:rPr>
          <w:b/>
          <w:bCs/>
          <w:noProof/>
          <w:sz w:val="24"/>
          <w:szCs w:val="24"/>
          <w:lang w:eastAsia="fi-FI"/>
        </w:rPr>
        <w:lastRenderedPageBreak/>
        <w:t>A6.</w:t>
      </w:r>
      <w:r>
        <w:rPr>
          <w:noProof/>
          <w:sz w:val="24"/>
          <w:szCs w:val="24"/>
          <w:lang w:eastAsia="fi-FI"/>
        </w:rPr>
        <w:t xml:space="preserve"> </w:t>
      </w:r>
      <w:r w:rsidRPr="00EF4B38">
        <w:rPr>
          <w:sz w:val="24"/>
          <w:szCs w:val="24"/>
        </w:rPr>
        <w:t>Laboratoriossa tutkitaan petrimaljassa olevien bakteerien määrää. Käy ilmi, että tietyissä olosuhteissa bakteerien määrää voidaan mallintaa funktiolla:</w:t>
      </w:r>
    </w:p>
    <w:p w14:paraId="1592ED7B" w14:textId="77777777" w:rsidR="00EF4B38" w:rsidRPr="00EF4B38" w:rsidRDefault="00EF4B38" w:rsidP="00EF4B38">
      <w:pPr>
        <w:spacing w:before="120" w:after="120" w:line="256" w:lineRule="auto"/>
        <w:jc w:val="center"/>
        <w:rPr>
          <w:rFonts w:ascii="Calibri" w:eastAsiaTheme="minorEastAsia" w:hAnsi="Calibri"/>
          <w:sz w:val="24"/>
          <w:szCs w:val="24"/>
        </w:rPr>
      </w:pP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=10 000⋅</m:t>
        </m:r>
        <m:sSup>
          <m:sSupPr>
            <m:ctrlPr>
              <w:rPr>
                <w:rFonts w:ascii="Cambria Math" w:hAnsi="Cambria Math"/>
                <w:i/>
                <w:sz w:val="24"/>
                <w:szCs w:val="24"/>
              </w:rPr>
            </m:ctrlPr>
          </m:sSupPr>
          <m:e>
            <m:r>
              <w:rPr>
                <w:rFonts w:ascii="Cambria Math" w:hAnsi="Cambria Math"/>
                <w:sz w:val="24"/>
                <w:szCs w:val="24"/>
              </w:rPr>
              <m:t>e</m:t>
            </m:r>
          </m:e>
          <m:sup>
            <m:func>
              <m:funcPr>
                <m:ctrlPr>
                  <w:rPr>
                    <w:rFonts w:ascii="Cambria Math" w:hAnsi="Cambria Math"/>
                    <w:i/>
                    <w:sz w:val="24"/>
                    <w:szCs w:val="24"/>
                  </w:rPr>
                </m:ctrlPr>
              </m:funcPr>
              <m:fName>
                <m:r>
                  <m:rPr>
                    <m:sty m:val="p"/>
                  </m:rPr>
                  <w:rPr>
                    <w:rFonts w:ascii="Cambria Math" w:hAnsi="Cambria Math"/>
                    <w:sz w:val="24"/>
                    <w:szCs w:val="24"/>
                  </w:rPr>
                  <m:t>ln</m:t>
                </m:r>
              </m:fName>
              <m:e>
                <m:r>
                  <w:rPr>
                    <w:rFonts w:ascii="Cambria Math" w:hAnsi="Cambria Math"/>
                    <w:sz w:val="24"/>
                    <w:szCs w:val="24"/>
                  </w:rPr>
                  <m:t>(1,03)</m:t>
                </m:r>
              </m:e>
            </m:func>
            <m:r>
              <w:rPr>
                <w:rFonts w:ascii="Cambria Math" w:hAnsi="Cambria Math"/>
                <w:sz w:val="24"/>
                <w:szCs w:val="24"/>
              </w:rPr>
              <m:t>⋅t</m:t>
            </m:r>
          </m:sup>
        </m:sSup>
      </m:oMath>
      <w:r w:rsidRPr="00EF4B38">
        <w:rPr>
          <w:rFonts w:ascii="Calibri" w:eastAsiaTheme="minorEastAsia" w:hAnsi="Calibri"/>
          <w:sz w:val="24"/>
          <w:szCs w:val="24"/>
        </w:rPr>
        <w:t>,</w:t>
      </w:r>
    </w:p>
    <w:p w14:paraId="40AD3611" w14:textId="77777777" w:rsidR="00EF4B38" w:rsidRPr="00EF4B38" w:rsidRDefault="00EF4B38" w:rsidP="00EF4B38">
      <w:pPr>
        <w:spacing w:before="120" w:after="120" w:line="256" w:lineRule="auto"/>
        <w:rPr>
          <w:rFonts w:ascii="Calibri" w:eastAsiaTheme="minorEastAsia" w:hAnsi="Calibri"/>
          <w:sz w:val="24"/>
          <w:szCs w:val="24"/>
        </w:rPr>
      </w:pPr>
      <w:r w:rsidRPr="00EF4B38">
        <w:rPr>
          <w:rFonts w:ascii="Calibri" w:eastAsiaTheme="minorEastAsia" w:hAnsi="Calibri"/>
          <w:sz w:val="24"/>
          <w:szCs w:val="24"/>
        </w:rPr>
        <w:t xml:space="preserve">missä </w:t>
      </w:r>
      <m:oMath>
        <m:r>
          <w:rPr>
            <w:rFonts w:ascii="Cambria Math" w:eastAsiaTheme="minorEastAsia" w:hAnsi="Cambria Math"/>
            <w:sz w:val="24"/>
            <w:szCs w:val="24"/>
          </w:rPr>
          <m:t>N(t)</m:t>
        </m:r>
      </m:oMath>
      <w:r w:rsidRPr="00EF4B38">
        <w:rPr>
          <w:rFonts w:ascii="Calibri" w:eastAsiaTheme="minorEastAsia" w:hAnsi="Calibri"/>
          <w:sz w:val="24"/>
          <w:szCs w:val="24"/>
        </w:rPr>
        <w:t xml:space="preserve"> on bakteerien määrä ja </w:t>
      </w:r>
      <m:oMath>
        <m:r>
          <w:rPr>
            <w:rFonts w:ascii="Cambria Math" w:eastAsiaTheme="minorEastAsia" w:hAnsi="Cambria Math"/>
            <w:sz w:val="24"/>
            <w:szCs w:val="24"/>
          </w:rPr>
          <m:t>t</m:t>
        </m:r>
      </m:oMath>
      <w:r w:rsidRPr="00EF4B38">
        <w:rPr>
          <w:rFonts w:ascii="Calibri" w:eastAsiaTheme="minorEastAsia" w:hAnsi="Calibri"/>
          <w:sz w:val="24"/>
          <w:szCs w:val="24"/>
        </w:rPr>
        <w:t xml:space="preserve"> aika päivissä.</w:t>
      </w:r>
    </w:p>
    <w:p w14:paraId="4FFFEE5C" w14:textId="77777777" w:rsidR="00EF4B38" w:rsidRPr="00EF4B38" w:rsidRDefault="00EF4B38" w:rsidP="00EF4B38">
      <w:pPr>
        <w:pStyle w:val="Luettelokappale"/>
        <w:numPr>
          <w:ilvl w:val="0"/>
          <w:numId w:val="1"/>
        </w:numPr>
        <w:spacing w:before="120" w:after="120" w:line="256" w:lineRule="auto"/>
        <w:ind w:firstLineChars="0"/>
        <w:contextualSpacing/>
        <w:rPr>
          <w:rFonts w:ascii="Calibri" w:hAnsi="Calibri"/>
          <w:lang w:val="fi-FI"/>
        </w:rPr>
      </w:pPr>
      <w:r w:rsidRPr="00EF4B38">
        <w:rPr>
          <w:rFonts w:ascii="Calibri" w:hAnsi="Calibri"/>
          <w:b/>
          <w:bCs/>
          <w:lang w:val="fi-FI"/>
        </w:rPr>
        <w:t>Laske</w:t>
      </w:r>
      <w:r w:rsidRPr="00EF4B38">
        <w:rPr>
          <w:rFonts w:ascii="Calibri" w:hAnsi="Calibri"/>
          <w:lang w:val="fi-FI"/>
        </w:rPr>
        <w:t xml:space="preserve"> bakteerien määrä alussa sekä laske, kuinka monta prosenttia bakteerien määrä kasvaa päivän aikana.</w:t>
      </w:r>
    </w:p>
    <w:p w14:paraId="28682480" w14:textId="77777777" w:rsidR="00EF4B38" w:rsidRPr="00EF4B38" w:rsidRDefault="00EF4B38" w:rsidP="00EF4B38">
      <w:pPr>
        <w:pStyle w:val="Luettelokappale"/>
        <w:numPr>
          <w:ilvl w:val="0"/>
          <w:numId w:val="1"/>
        </w:numPr>
        <w:spacing w:before="120" w:after="120" w:line="256" w:lineRule="auto"/>
        <w:ind w:firstLineChars="0"/>
        <w:contextualSpacing/>
        <w:rPr>
          <w:rFonts w:ascii="Calibri" w:hAnsi="Calibri"/>
          <w:lang w:val="fi-FI"/>
        </w:rPr>
      </w:pPr>
      <w:r w:rsidRPr="00EF4B38">
        <w:rPr>
          <w:rFonts w:ascii="Calibri" w:hAnsi="Calibri"/>
          <w:b/>
          <w:bCs/>
          <w:lang w:val="fi-FI"/>
        </w:rPr>
        <w:t>Laske</w:t>
      </w:r>
      <w:r w:rsidRPr="00EF4B38">
        <w:rPr>
          <w:rFonts w:ascii="Calibri" w:hAnsi="Calibri"/>
          <w:lang w:val="fi-FI"/>
        </w:rPr>
        <w:t xml:space="preserve"> bakteerien määrä yhden päivän jälkeen.</w:t>
      </w:r>
    </w:p>
    <w:p w14:paraId="5241D6C0" w14:textId="78038158" w:rsidR="005832B0" w:rsidRPr="006D502C" w:rsidRDefault="00EF4B38" w:rsidP="006D502C">
      <w:pPr>
        <w:pStyle w:val="Luettelokappale"/>
        <w:numPr>
          <w:ilvl w:val="0"/>
          <w:numId w:val="1"/>
        </w:numPr>
        <w:ind w:firstLineChars="0"/>
        <w:rPr>
          <w:lang w:val="fi-FI"/>
        </w:rPr>
      </w:pPr>
      <w:r w:rsidRPr="00EF4B38">
        <w:rPr>
          <w:rFonts w:ascii="Calibri" w:hAnsi="Calibri"/>
          <w:b/>
          <w:bCs/>
          <w:lang w:val="fi-FI"/>
        </w:rPr>
        <w:t>Selitä</w:t>
      </w:r>
      <w:r w:rsidRPr="00EF4B38">
        <w:rPr>
          <w:rFonts w:ascii="Calibri" w:hAnsi="Calibri"/>
          <w:lang w:val="fi-FI"/>
        </w:rPr>
        <w:t>, miksi tätä mallia ei voi käyttää, kun t kasvaa hyvin suureksi.</w:t>
      </w:r>
    </w:p>
    <w:p w14:paraId="23E3A277" w14:textId="61DA74AF" w:rsidR="00B90BF5" w:rsidRDefault="00B90BF5" w:rsidP="009C248C">
      <w:pPr>
        <w:spacing w:before="120" w:after="120" w:line="256" w:lineRule="auto"/>
        <w:rPr>
          <w:b/>
          <w:bCs/>
          <w:sz w:val="24"/>
          <w:szCs w:val="24"/>
        </w:rPr>
      </w:pPr>
    </w:p>
    <w:p w14:paraId="14BB44FA" w14:textId="77777777" w:rsidR="00B90BF5" w:rsidRDefault="00B90BF5" w:rsidP="009C248C">
      <w:pPr>
        <w:spacing w:before="120" w:after="120" w:line="256" w:lineRule="auto"/>
        <w:rPr>
          <w:b/>
          <w:bCs/>
          <w:sz w:val="24"/>
          <w:szCs w:val="24"/>
        </w:rPr>
      </w:pPr>
    </w:p>
    <w:p w14:paraId="07FD3027" w14:textId="77777777" w:rsidR="00B90BF5" w:rsidRDefault="00B90BF5" w:rsidP="009C248C">
      <w:pPr>
        <w:spacing w:before="120" w:after="120" w:line="256" w:lineRule="auto"/>
        <w:rPr>
          <w:b/>
          <w:bCs/>
          <w:sz w:val="24"/>
          <w:szCs w:val="24"/>
        </w:rPr>
      </w:pPr>
    </w:p>
    <w:p w14:paraId="3B58E2B2" w14:textId="617D6DA1" w:rsidR="00645550" w:rsidRDefault="00645550" w:rsidP="009C248C">
      <w:pPr>
        <w:spacing w:before="120" w:after="120" w:line="256" w:lineRule="auto"/>
        <w:rPr>
          <w:sz w:val="24"/>
          <w:szCs w:val="24"/>
        </w:rPr>
      </w:pPr>
      <w:r w:rsidRPr="00093524">
        <w:rPr>
          <w:b/>
          <w:bCs/>
          <w:sz w:val="24"/>
          <w:szCs w:val="24"/>
        </w:rPr>
        <w:t>A7.</w:t>
      </w:r>
      <w:r w:rsidR="00093524">
        <w:rPr>
          <w:sz w:val="24"/>
          <w:szCs w:val="24"/>
        </w:rPr>
        <w:t xml:space="preserve"> Ovatko seuraavat väittämät totta vai tarua? Perustele vastauksesi.</w:t>
      </w:r>
      <w:r w:rsidR="00CA13FA">
        <w:rPr>
          <w:sz w:val="24"/>
          <w:szCs w:val="24"/>
        </w:rPr>
        <w:t xml:space="preserve"> Huomaa, että saat pisteitä vain, jos sekä vastaus että perustelu ovat oikein.</w:t>
      </w:r>
    </w:p>
    <w:p w14:paraId="2CBEB920" w14:textId="427A6755" w:rsidR="00093524" w:rsidRDefault="00CA13FA" w:rsidP="009C248C">
      <w:pPr>
        <w:spacing w:before="120" w:after="120" w:line="256" w:lineRule="auto"/>
        <w:rPr>
          <w:sz w:val="24"/>
          <w:szCs w:val="24"/>
        </w:rPr>
      </w:pPr>
      <w:r w:rsidRPr="00B90BF5">
        <w:rPr>
          <w:b/>
          <w:bCs/>
          <w:sz w:val="24"/>
          <w:szCs w:val="24"/>
        </w:rPr>
        <w:t>a)</w:t>
      </w:r>
      <w:r>
        <w:rPr>
          <w:sz w:val="24"/>
          <w:szCs w:val="24"/>
        </w:rPr>
        <w:t xml:space="preserve"> Jos lämpötila </w:t>
      </w:r>
      <w:r w:rsidRPr="00CA13FA">
        <w:rPr>
          <w:i/>
          <w:iCs/>
          <w:sz w:val="24"/>
          <w:szCs w:val="24"/>
        </w:rPr>
        <w:t xml:space="preserve">T(x) </w:t>
      </w:r>
      <w:r>
        <w:rPr>
          <w:sz w:val="24"/>
          <w:szCs w:val="24"/>
        </w:rPr>
        <w:t xml:space="preserve">aidosti kasvava, niin silloin </w:t>
      </w:r>
      <w:r w:rsidRPr="00CA13FA">
        <w:rPr>
          <w:i/>
          <w:iCs/>
          <w:sz w:val="24"/>
          <w:szCs w:val="24"/>
        </w:rPr>
        <w:t>T’(x) &lt; 0</w:t>
      </w:r>
      <w:r>
        <w:rPr>
          <w:sz w:val="24"/>
          <w:szCs w:val="24"/>
        </w:rPr>
        <w:t>.</w:t>
      </w:r>
    </w:p>
    <w:p w14:paraId="0DC0E08E" w14:textId="7373C3E8" w:rsidR="00645550" w:rsidRDefault="00CA13FA" w:rsidP="009C248C">
      <w:pPr>
        <w:spacing w:before="120" w:after="120" w:line="256" w:lineRule="auto"/>
        <w:rPr>
          <w:sz w:val="24"/>
          <w:szCs w:val="24"/>
        </w:rPr>
      </w:pPr>
      <w:r w:rsidRPr="00B90BF5">
        <w:rPr>
          <w:b/>
          <w:bCs/>
          <w:sz w:val="24"/>
          <w:szCs w:val="24"/>
        </w:rPr>
        <w:t>b)</w:t>
      </w:r>
      <w:r>
        <w:rPr>
          <w:sz w:val="24"/>
          <w:szCs w:val="24"/>
        </w:rPr>
        <w:t xml:space="preserve"> </w:t>
      </w:r>
      <w:r w:rsidR="0092168E">
        <w:rPr>
          <w:sz w:val="24"/>
          <w:szCs w:val="24"/>
        </w:rPr>
        <w:t>Kaikki jaksolliset ilmiöt voidaan mallintaa sinifunktiolla.</w:t>
      </w:r>
    </w:p>
    <w:p w14:paraId="3B2F9C9C" w14:textId="176BCCF7" w:rsidR="0092168E" w:rsidRDefault="0092168E" w:rsidP="009C248C">
      <w:pPr>
        <w:spacing w:before="120" w:after="120" w:line="256" w:lineRule="auto"/>
        <w:rPr>
          <w:sz w:val="24"/>
          <w:szCs w:val="24"/>
        </w:rPr>
      </w:pPr>
      <w:r w:rsidRPr="00B90BF5">
        <w:rPr>
          <w:b/>
          <w:bCs/>
          <w:sz w:val="24"/>
          <w:szCs w:val="24"/>
        </w:rPr>
        <w:t>c)</w:t>
      </w:r>
      <w:r>
        <w:rPr>
          <w:sz w:val="24"/>
          <w:szCs w:val="24"/>
        </w:rPr>
        <w:t xml:space="preserve"> Kolmesta oppilaasta voidaan muodostaa 9 erilaista jonoa.</w:t>
      </w:r>
    </w:p>
    <w:p w14:paraId="1DA2DA54" w14:textId="1042F460" w:rsidR="0092168E" w:rsidRDefault="0092168E" w:rsidP="009C248C">
      <w:pPr>
        <w:spacing w:before="120" w:after="120" w:line="256" w:lineRule="auto"/>
        <w:rPr>
          <w:sz w:val="24"/>
          <w:szCs w:val="24"/>
        </w:rPr>
      </w:pPr>
      <w:r w:rsidRPr="00B90BF5">
        <w:rPr>
          <w:b/>
          <w:bCs/>
          <w:sz w:val="24"/>
          <w:szCs w:val="24"/>
        </w:rPr>
        <w:t>d)</w:t>
      </w:r>
      <w:r>
        <w:rPr>
          <w:sz w:val="24"/>
          <w:szCs w:val="24"/>
        </w:rPr>
        <w:t xml:space="preserve"> Kun noppaa heitetään kerran, odotusarvo on 3,5.</w:t>
      </w:r>
    </w:p>
    <w:p w14:paraId="73A5CFDA" w14:textId="0B44D70D" w:rsidR="0092168E" w:rsidRDefault="0092168E" w:rsidP="009C248C">
      <w:pPr>
        <w:spacing w:before="120" w:after="120" w:line="256" w:lineRule="auto"/>
        <w:rPr>
          <w:sz w:val="24"/>
          <w:szCs w:val="24"/>
        </w:rPr>
      </w:pPr>
      <w:r w:rsidRPr="00B90BF5">
        <w:rPr>
          <w:b/>
          <w:bCs/>
          <w:sz w:val="24"/>
          <w:szCs w:val="24"/>
        </w:rPr>
        <w:t>e)</w:t>
      </w:r>
      <w:r>
        <w:rPr>
          <w:sz w:val="24"/>
          <w:szCs w:val="24"/>
        </w:rPr>
        <w:t xml:space="preserve"> Kun 10 ihmistä valitaan suuresta joukosta, naisten määrää voidaan mallintaa binomijakaumalla.</w:t>
      </w:r>
    </w:p>
    <w:p w14:paraId="54455D4D" w14:textId="172D1007" w:rsidR="00645550" w:rsidRDefault="00645550" w:rsidP="009C248C">
      <w:pPr>
        <w:spacing w:before="120" w:after="120" w:line="256" w:lineRule="auto"/>
        <w:rPr>
          <w:sz w:val="24"/>
          <w:szCs w:val="24"/>
        </w:rPr>
      </w:pPr>
    </w:p>
    <w:p w14:paraId="36CC9770" w14:textId="77777777" w:rsidR="00B90BF5" w:rsidRDefault="00B90BF5" w:rsidP="009C248C">
      <w:pPr>
        <w:spacing w:before="120" w:after="120" w:line="256" w:lineRule="auto"/>
        <w:rPr>
          <w:sz w:val="24"/>
          <w:szCs w:val="24"/>
        </w:rPr>
      </w:pPr>
    </w:p>
    <w:p w14:paraId="79CA0772" w14:textId="77777777" w:rsidR="0092168E" w:rsidRDefault="0092168E" w:rsidP="009C248C">
      <w:pPr>
        <w:spacing w:before="120" w:after="120" w:line="256" w:lineRule="auto"/>
        <w:rPr>
          <w:sz w:val="24"/>
          <w:szCs w:val="24"/>
        </w:rPr>
      </w:pPr>
    </w:p>
    <w:p w14:paraId="56ECC14F" w14:textId="4025D250" w:rsidR="00645550" w:rsidRDefault="00645550" w:rsidP="009C248C">
      <w:pPr>
        <w:spacing w:before="120" w:after="120" w:line="256" w:lineRule="auto"/>
        <w:rPr>
          <w:sz w:val="24"/>
          <w:szCs w:val="24"/>
        </w:rPr>
      </w:pPr>
      <w:r w:rsidRPr="00BB76A5">
        <w:rPr>
          <w:b/>
          <w:bCs/>
          <w:sz w:val="24"/>
          <w:szCs w:val="24"/>
        </w:rPr>
        <w:t>A8.</w:t>
      </w:r>
      <w:r w:rsidR="00BB76A5">
        <w:rPr>
          <w:sz w:val="24"/>
          <w:szCs w:val="24"/>
        </w:rPr>
        <w:t xml:space="preserve"> Päivän pituutta tunteina </w:t>
      </w:r>
      <w:r w:rsidR="00BB76A5" w:rsidRPr="00BB76A5">
        <w:rPr>
          <w:i/>
          <w:iCs/>
          <w:sz w:val="24"/>
          <w:szCs w:val="24"/>
        </w:rPr>
        <w:t>L(t)</w:t>
      </w:r>
      <w:r w:rsidR="00BB76A5">
        <w:rPr>
          <w:sz w:val="24"/>
          <w:szCs w:val="24"/>
        </w:rPr>
        <w:t xml:space="preserve"> </w:t>
      </w:r>
      <w:r w:rsidR="00B90BF5">
        <w:rPr>
          <w:sz w:val="24"/>
          <w:szCs w:val="24"/>
        </w:rPr>
        <w:t>tutkittiin</w:t>
      </w:r>
      <w:r w:rsidR="00BB76A5">
        <w:rPr>
          <w:sz w:val="24"/>
          <w:szCs w:val="24"/>
        </w:rPr>
        <w:t xml:space="preserve"> eräässä paikassa vuoden ajan.</w:t>
      </w:r>
      <w:r w:rsidR="00B90BF5">
        <w:rPr>
          <w:sz w:val="24"/>
          <w:szCs w:val="24"/>
        </w:rPr>
        <w:t xml:space="preserve"> Sitä voidaan mallintaa funktiolla:</w:t>
      </w:r>
    </w:p>
    <w:p w14:paraId="6CD55673" w14:textId="77777777" w:rsidR="00B90BF5" w:rsidRPr="00B90BF5" w:rsidRDefault="00B90BF5" w:rsidP="00B90BF5">
      <w:pPr>
        <w:spacing w:before="120" w:after="120"/>
        <w:jc w:val="center"/>
        <w:rPr>
          <w:rFonts w:eastAsiaTheme="minorEastAsia"/>
        </w:rPr>
      </w:pPr>
      <m:oMath>
        <m:r>
          <w:rPr>
            <w:rFonts w:ascii="Cambria Math" w:hAnsi="Cambria Math"/>
            <w:lang w:val="en-US"/>
          </w:rPr>
          <m:t>L</m:t>
        </m:r>
        <m:d>
          <m:dPr>
            <m:ctrlPr>
              <w:rPr>
                <w:rFonts w:ascii="Cambria Math" w:hAnsi="Cambria Math"/>
                <w:i/>
                <w:lang w:val="en-US"/>
              </w:rPr>
            </m:ctrlPr>
          </m:dPr>
          <m:e>
            <m:r>
              <w:rPr>
                <w:rFonts w:ascii="Cambria Math" w:hAnsi="Cambria Math"/>
                <w:lang w:val="en-US"/>
              </w:rPr>
              <m:t>t</m:t>
            </m:r>
          </m:e>
        </m:d>
        <m:r>
          <w:rPr>
            <w:rFonts w:ascii="Cambria Math" w:hAnsi="Cambria Math"/>
          </w:rPr>
          <m:t>=4⋅</m:t>
        </m:r>
        <m:func>
          <m:funcPr>
            <m:ctrlPr>
              <w:rPr>
                <w:rFonts w:ascii="Cambria Math" w:hAnsi="Cambria Math"/>
                <w:i/>
                <w:lang w:val="en-US"/>
              </w:rPr>
            </m:ctrlPr>
          </m:funcPr>
          <m:fName>
            <m:r>
              <m:rPr>
                <m:sty m:val="p"/>
              </m:rPr>
              <w:rPr>
                <w:rFonts w:ascii="Cambria Math" w:hAnsi="Cambria Math"/>
              </w:rPr>
              <m:t>sin</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2</m:t>
                    </m:r>
                    <m:r>
                      <w:rPr>
                        <w:rFonts w:ascii="Cambria Math" w:hAnsi="Cambria Math"/>
                        <w:lang w:val="en-US"/>
                      </w:rPr>
                      <m:t>π</m:t>
                    </m:r>
                  </m:num>
                  <m:den>
                    <m:r>
                      <w:rPr>
                        <w:rFonts w:ascii="Cambria Math" w:hAnsi="Cambria Math"/>
                      </w:rPr>
                      <m:t>365</m:t>
                    </m:r>
                  </m:den>
                </m:f>
                <m:r>
                  <w:rPr>
                    <w:rFonts w:ascii="Cambria Math" w:hAnsi="Cambria Math"/>
                    <w:lang w:val="en-US"/>
                  </w:rPr>
                  <m:t>x</m:t>
                </m:r>
              </m:e>
            </m:d>
            <m:r>
              <w:rPr>
                <w:rFonts w:ascii="Cambria Math" w:hAnsi="Cambria Math"/>
              </w:rPr>
              <m:t>+12</m:t>
            </m:r>
          </m:e>
        </m:func>
      </m:oMath>
      <w:r w:rsidRPr="00B90BF5">
        <w:rPr>
          <w:rFonts w:eastAsiaTheme="minorEastAsia"/>
        </w:rPr>
        <w:t>,</w:t>
      </w:r>
    </w:p>
    <w:p w14:paraId="06021478" w14:textId="37A6263F" w:rsidR="00B90BF5" w:rsidRPr="00B90BF5" w:rsidRDefault="00B90BF5" w:rsidP="009C248C">
      <w:pPr>
        <w:spacing w:before="120" w:after="120" w:line="256" w:lineRule="auto"/>
        <w:rPr>
          <w:sz w:val="24"/>
          <w:szCs w:val="24"/>
        </w:rPr>
      </w:pPr>
      <w:r w:rsidRPr="00B90BF5">
        <w:rPr>
          <w:sz w:val="24"/>
          <w:szCs w:val="24"/>
        </w:rPr>
        <w:t xml:space="preserve">missä </w:t>
      </w:r>
      <w:r w:rsidRPr="00B90BF5">
        <w:rPr>
          <w:i/>
          <w:iCs/>
          <w:sz w:val="24"/>
          <w:szCs w:val="24"/>
        </w:rPr>
        <w:t>t</w:t>
      </w:r>
      <w:r w:rsidRPr="00B90BF5">
        <w:rPr>
          <w:sz w:val="24"/>
          <w:szCs w:val="24"/>
        </w:rPr>
        <w:t xml:space="preserve"> on aika päivinä vuoden alusta.</w:t>
      </w:r>
    </w:p>
    <w:p w14:paraId="4F46B70D" w14:textId="6BE7E77D" w:rsidR="00093524" w:rsidRDefault="00B90BF5" w:rsidP="009C248C">
      <w:pPr>
        <w:spacing w:before="120" w:after="120" w:line="256" w:lineRule="auto"/>
        <w:rPr>
          <w:rFonts w:ascii="Calibri" w:eastAsiaTheme="minorEastAsia" w:hAnsi="Calibri"/>
        </w:rPr>
      </w:pPr>
      <w:r w:rsidRPr="00B90BF5">
        <w:rPr>
          <w:sz w:val="24"/>
          <w:szCs w:val="24"/>
        </w:rPr>
        <w:t xml:space="preserve">Kerro, mitä saadaan laskemalla </w:t>
      </w:r>
      <m:oMath>
        <m:nary>
          <m:naryPr>
            <m:limLoc m:val="undOv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365</m:t>
            </m:r>
          </m:sup>
          <m:e>
            <m:r>
              <w:rPr>
                <w:rFonts w:ascii="Cambria Math" w:eastAsiaTheme="minorEastAsia" w:hAnsi="Cambria Math"/>
                <w:sz w:val="24"/>
                <w:szCs w:val="24"/>
              </w:rPr>
              <m:t>L</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 xml:space="preserve">dt </m:t>
            </m:r>
          </m:e>
        </m:nary>
      </m:oMath>
      <w:r w:rsidRPr="00B90BF5">
        <w:rPr>
          <w:rFonts w:eastAsiaTheme="minorEastAsia"/>
          <w:sz w:val="24"/>
          <w:szCs w:val="24"/>
        </w:rPr>
        <w:t xml:space="preserve"> ja miksi tulos on sama kuin</w:t>
      </w:r>
      <w:r>
        <w:rPr>
          <w:rFonts w:eastAsiaTheme="minorEastAsia"/>
        </w:rPr>
        <w:t xml:space="preserve"> </w:t>
      </w:r>
      <m:oMath>
        <m:r>
          <w:rPr>
            <w:rFonts w:ascii="Cambria Math" w:eastAsiaTheme="minorEastAsia" w:hAnsi="Cambria Math"/>
          </w:rPr>
          <m:t>12⋅365=4380</m:t>
        </m:r>
      </m:oMath>
      <w:r w:rsidRPr="00B4424F">
        <w:rPr>
          <w:rFonts w:ascii="Calibri" w:eastAsiaTheme="minorEastAsia" w:hAnsi="Calibri"/>
        </w:rPr>
        <w:t>.</w:t>
      </w:r>
    </w:p>
    <w:p w14:paraId="3AA895AE" w14:textId="6F51F7C5" w:rsidR="00B90BF5" w:rsidRDefault="00B90BF5" w:rsidP="009C248C">
      <w:pPr>
        <w:spacing w:before="120" w:after="120" w:line="256" w:lineRule="auto"/>
        <w:rPr>
          <w:sz w:val="24"/>
          <w:szCs w:val="24"/>
        </w:rPr>
      </w:pPr>
    </w:p>
    <w:p w14:paraId="369B2F50" w14:textId="77777777" w:rsidR="00B90BF5" w:rsidRDefault="00B90BF5" w:rsidP="009C248C">
      <w:pPr>
        <w:spacing w:before="120" w:after="120" w:line="256" w:lineRule="auto"/>
        <w:rPr>
          <w:sz w:val="24"/>
          <w:szCs w:val="24"/>
        </w:rPr>
      </w:pPr>
    </w:p>
    <w:p w14:paraId="60D3DED7" w14:textId="77777777" w:rsidR="00093524" w:rsidRDefault="00093524" w:rsidP="009C248C">
      <w:pPr>
        <w:spacing w:before="120" w:after="120" w:line="256" w:lineRule="auto"/>
        <w:rPr>
          <w:sz w:val="24"/>
          <w:szCs w:val="24"/>
        </w:rPr>
      </w:pPr>
    </w:p>
    <w:p w14:paraId="1E6B30FD" w14:textId="6A246C75" w:rsidR="00093524" w:rsidRDefault="00093524" w:rsidP="009C248C">
      <w:pPr>
        <w:spacing w:before="120" w:after="120" w:line="256" w:lineRule="auto"/>
        <w:rPr>
          <w:sz w:val="24"/>
          <w:szCs w:val="24"/>
        </w:rPr>
      </w:pPr>
      <w:r w:rsidRPr="00093524">
        <w:rPr>
          <w:b/>
          <w:bCs/>
          <w:sz w:val="24"/>
          <w:szCs w:val="24"/>
        </w:rPr>
        <w:t>A9.</w:t>
      </w:r>
      <w:r>
        <w:rPr>
          <w:sz w:val="24"/>
          <w:szCs w:val="24"/>
        </w:rPr>
        <w:t xml:space="preserve"> Binomi- ja normaalijakauma ovat kaksi paljon käytettä todennäköisyysjakaumaa.</w:t>
      </w:r>
    </w:p>
    <w:p w14:paraId="1261C6A9" w14:textId="5CB6BB2E" w:rsidR="00093524" w:rsidRDefault="00093524" w:rsidP="009C248C">
      <w:pPr>
        <w:spacing w:before="120" w:after="120" w:line="256" w:lineRule="auto"/>
        <w:rPr>
          <w:sz w:val="24"/>
          <w:szCs w:val="24"/>
        </w:rPr>
      </w:pPr>
      <w:r w:rsidRPr="00B90BF5">
        <w:rPr>
          <w:b/>
          <w:bCs/>
          <w:sz w:val="24"/>
          <w:szCs w:val="24"/>
        </w:rPr>
        <w:t>a)</w:t>
      </w:r>
      <w:r>
        <w:rPr>
          <w:sz w:val="24"/>
          <w:szCs w:val="24"/>
        </w:rPr>
        <w:t xml:space="preserve"> Kerro yksi ominaisuus, millä tavoin nämä kaksi jakaumaa eroavat toisistaan, ja yksi ominaisuus, joka niillä on yhteistä.</w:t>
      </w:r>
    </w:p>
    <w:p w14:paraId="6937C96C" w14:textId="65F561B9" w:rsidR="00093524" w:rsidRDefault="00093524" w:rsidP="009C248C">
      <w:pPr>
        <w:spacing w:before="120" w:after="120" w:line="256" w:lineRule="auto"/>
        <w:rPr>
          <w:sz w:val="24"/>
          <w:szCs w:val="24"/>
        </w:rPr>
      </w:pPr>
      <w:r w:rsidRPr="00B90BF5">
        <w:rPr>
          <w:b/>
          <w:bCs/>
          <w:sz w:val="24"/>
          <w:szCs w:val="24"/>
        </w:rPr>
        <w:t>b)</w:t>
      </w:r>
      <w:r>
        <w:rPr>
          <w:sz w:val="24"/>
          <w:szCs w:val="24"/>
        </w:rPr>
        <w:t xml:space="preserve"> Kerro esimerkki parametrista, jota tarvitaan normaalijakaumaa määritettäessä.</w:t>
      </w:r>
    </w:p>
    <w:p w14:paraId="11B2ECF9" w14:textId="77777777" w:rsidR="00093524" w:rsidRDefault="00093524" w:rsidP="009C248C">
      <w:pPr>
        <w:spacing w:before="120" w:after="120" w:line="256" w:lineRule="auto"/>
        <w:rPr>
          <w:sz w:val="24"/>
          <w:szCs w:val="24"/>
        </w:rPr>
      </w:pPr>
    </w:p>
    <w:p w14:paraId="46141ADA" w14:textId="6E062291" w:rsidR="00093524" w:rsidRDefault="00093524" w:rsidP="009C248C">
      <w:pPr>
        <w:spacing w:before="120" w:after="120" w:line="256" w:lineRule="auto"/>
        <w:rPr>
          <w:sz w:val="24"/>
          <w:szCs w:val="24"/>
        </w:rPr>
      </w:pPr>
      <w:r>
        <w:rPr>
          <w:sz w:val="24"/>
          <w:szCs w:val="24"/>
        </w:rPr>
        <w:lastRenderedPageBreak/>
        <w:t>Normaalijakaumaa voidaan kuvata funktiolla:</w:t>
      </w:r>
    </w:p>
    <w:p w14:paraId="7C691271" w14:textId="220A4F1E" w:rsidR="00093524" w:rsidRDefault="00093524" w:rsidP="009C248C">
      <w:pPr>
        <w:spacing w:before="120" w:after="120" w:line="256" w:lineRule="auto"/>
        <w:rPr>
          <w:sz w:val="24"/>
          <w:szCs w:val="24"/>
        </w:rPr>
      </w:pPr>
      <w:r>
        <w:rPr>
          <w:noProof/>
        </w:rPr>
        <w:drawing>
          <wp:inline distT="0" distB="0" distL="0" distR="0" wp14:anchorId="0089E8AD" wp14:editId="18D87DB3">
            <wp:extent cx="1412112" cy="556097"/>
            <wp:effectExtent l="0" t="0" r="0" b="0"/>
            <wp:docPr id="2" name="Kuva 2" descr="Kuva, joka sisältää kohteen diagrammi, piirro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diagrammi, piirros&#10;&#10;Kuvaus luotu automaattisesti"/>
                    <pic:cNvPicPr/>
                  </pic:nvPicPr>
                  <pic:blipFill>
                    <a:blip r:embed="rId9"/>
                    <a:stretch>
                      <a:fillRect/>
                    </a:stretch>
                  </pic:blipFill>
                  <pic:spPr>
                    <a:xfrm>
                      <a:off x="0" y="0"/>
                      <a:ext cx="1425846" cy="561506"/>
                    </a:xfrm>
                    <a:prstGeom prst="rect">
                      <a:avLst/>
                    </a:prstGeom>
                  </pic:spPr>
                </pic:pic>
              </a:graphicData>
            </a:graphic>
          </wp:inline>
        </w:drawing>
      </w:r>
    </w:p>
    <w:p w14:paraId="2E230226" w14:textId="77777777" w:rsidR="00AA1CB0" w:rsidRDefault="00093524" w:rsidP="009C248C">
      <w:pPr>
        <w:spacing w:before="120" w:after="120" w:line="256" w:lineRule="auto"/>
        <w:rPr>
          <w:sz w:val="24"/>
          <w:szCs w:val="24"/>
        </w:rPr>
      </w:pPr>
      <w:r w:rsidRPr="00B90BF5">
        <w:rPr>
          <w:b/>
          <w:bCs/>
          <w:sz w:val="24"/>
          <w:szCs w:val="24"/>
        </w:rPr>
        <w:t>c)</w:t>
      </w:r>
      <w:r>
        <w:rPr>
          <w:sz w:val="24"/>
          <w:szCs w:val="24"/>
        </w:rPr>
        <w:t xml:space="preserve"> Selitä, miksi</w:t>
      </w:r>
    </w:p>
    <w:p w14:paraId="7393EC24" w14:textId="5CCE0185" w:rsidR="00093524" w:rsidRDefault="00093524" w:rsidP="009C248C">
      <w:pPr>
        <w:spacing w:before="120" w:after="120" w:line="256" w:lineRule="auto"/>
        <w:rPr>
          <w:sz w:val="24"/>
          <w:szCs w:val="24"/>
        </w:rPr>
      </w:pPr>
      <w:r>
        <w:rPr>
          <w:sz w:val="24"/>
          <w:szCs w:val="24"/>
        </w:rPr>
        <w:t xml:space="preserve"> </w:t>
      </w:r>
      <w:r w:rsidR="00AA1CB0">
        <w:rPr>
          <w:noProof/>
        </w:rPr>
        <w:drawing>
          <wp:inline distT="0" distB="0" distL="0" distR="0" wp14:anchorId="77AFE659" wp14:editId="5607A19D">
            <wp:extent cx="1286478" cy="424405"/>
            <wp:effectExtent l="0" t="0" r="0" b="0"/>
            <wp:docPr id="3" name="Kuva 3"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10;&#10;Kuvaus luotu automaattisesti"/>
                    <pic:cNvPicPr/>
                  </pic:nvPicPr>
                  <pic:blipFill>
                    <a:blip r:embed="rId10"/>
                    <a:stretch>
                      <a:fillRect/>
                    </a:stretch>
                  </pic:blipFill>
                  <pic:spPr>
                    <a:xfrm>
                      <a:off x="0" y="0"/>
                      <a:ext cx="1294882" cy="427177"/>
                    </a:xfrm>
                    <a:prstGeom prst="rect">
                      <a:avLst/>
                    </a:prstGeom>
                  </pic:spPr>
                </pic:pic>
              </a:graphicData>
            </a:graphic>
          </wp:inline>
        </w:drawing>
      </w:r>
    </w:p>
    <w:p w14:paraId="661D3E08" w14:textId="7A72D585" w:rsidR="00930A4A" w:rsidRDefault="00930A4A" w:rsidP="009C248C">
      <w:pPr>
        <w:spacing w:before="120" w:after="120" w:line="256" w:lineRule="auto"/>
        <w:rPr>
          <w:sz w:val="24"/>
          <w:szCs w:val="24"/>
        </w:rPr>
      </w:pPr>
    </w:p>
    <w:p w14:paraId="227637C5" w14:textId="77777777" w:rsidR="00B90BF5" w:rsidRDefault="00B90BF5" w:rsidP="009C248C">
      <w:pPr>
        <w:spacing w:before="120" w:after="120" w:line="256" w:lineRule="auto"/>
        <w:rPr>
          <w:sz w:val="24"/>
          <w:szCs w:val="24"/>
        </w:rPr>
      </w:pPr>
    </w:p>
    <w:p w14:paraId="0B4E94FC" w14:textId="084C9831" w:rsidR="00930A4A" w:rsidRDefault="00930A4A" w:rsidP="009C248C">
      <w:pPr>
        <w:spacing w:before="120" w:after="120" w:line="256" w:lineRule="auto"/>
        <w:rPr>
          <w:sz w:val="24"/>
          <w:szCs w:val="24"/>
        </w:rPr>
      </w:pPr>
      <w:r w:rsidRPr="00930A4A">
        <w:rPr>
          <w:b/>
          <w:bCs/>
          <w:sz w:val="24"/>
          <w:szCs w:val="24"/>
        </w:rPr>
        <w:t>A10.</w:t>
      </w:r>
      <w:r>
        <w:rPr>
          <w:sz w:val="24"/>
          <w:szCs w:val="24"/>
        </w:rPr>
        <w:t xml:space="preserve"> Uusi kone tunnistaa verestä, jos urheilija on käyttänyt dopingia. Nimetään tapahtumat:</w:t>
      </w:r>
    </w:p>
    <w:p w14:paraId="7D774B24" w14:textId="0D94BB1F" w:rsidR="00930A4A" w:rsidRDefault="00930A4A" w:rsidP="009C248C">
      <w:pPr>
        <w:spacing w:before="120" w:after="120" w:line="256" w:lineRule="auto"/>
        <w:rPr>
          <w:sz w:val="24"/>
          <w:szCs w:val="24"/>
        </w:rPr>
      </w:pPr>
      <w:r w:rsidRPr="00930A4A">
        <w:rPr>
          <w:sz w:val="24"/>
          <w:szCs w:val="24"/>
        </w:rPr>
        <w:t>P: Doping-testi on positi</w:t>
      </w:r>
      <w:r>
        <w:rPr>
          <w:sz w:val="24"/>
          <w:szCs w:val="24"/>
        </w:rPr>
        <w:t>ivinen</w:t>
      </w:r>
    </w:p>
    <w:p w14:paraId="1DDB5D78" w14:textId="0A7465C5" w:rsidR="00930A4A" w:rsidRDefault="00930A4A" w:rsidP="009C248C">
      <w:pPr>
        <w:spacing w:before="120" w:after="120" w:line="256" w:lineRule="auto"/>
        <w:rPr>
          <w:sz w:val="24"/>
          <w:szCs w:val="24"/>
        </w:rPr>
      </w:pPr>
      <w:r>
        <w:rPr>
          <w:sz w:val="24"/>
          <w:szCs w:val="24"/>
        </w:rPr>
        <w:t>D: Urheilija on käyttänyt dopingia</w:t>
      </w:r>
    </w:p>
    <w:p w14:paraId="66719AAC" w14:textId="4D53AECB" w:rsidR="00930A4A" w:rsidRDefault="00930A4A" w:rsidP="009C248C">
      <w:pPr>
        <w:spacing w:before="120" w:after="120" w:line="256" w:lineRule="auto"/>
        <w:rPr>
          <w:sz w:val="24"/>
          <w:szCs w:val="24"/>
        </w:rPr>
      </w:pPr>
    </w:p>
    <w:p w14:paraId="1E6574FE" w14:textId="15A8E0BD" w:rsidR="00930A4A" w:rsidRDefault="00930A4A" w:rsidP="009C248C">
      <w:pPr>
        <w:spacing w:before="120" w:after="120" w:line="256" w:lineRule="auto"/>
        <w:rPr>
          <w:sz w:val="24"/>
          <w:szCs w:val="24"/>
        </w:rPr>
      </w:pPr>
      <w:r>
        <w:rPr>
          <w:sz w:val="24"/>
          <w:szCs w:val="24"/>
        </w:rPr>
        <w:t>Konetta testattiin, ja havaittiin, että 100 dopingia sisältävästä verestä kone tunnistaa 90. Se antaa myös väärän positiivisen tuloksen 5 % todennäköisyydellä. Voidaan olettaa, että joka 10. urheilija on keskimäärin käyttänyt dopingia.</w:t>
      </w:r>
    </w:p>
    <w:p w14:paraId="1C530DD3" w14:textId="31C06F27" w:rsidR="00111772" w:rsidRDefault="00111772" w:rsidP="009C248C">
      <w:pPr>
        <w:spacing w:before="120" w:after="120" w:line="256" w:lineRule="auto"/>
        <w:rPr>
          <w:sz w:val="24"/>
          <w:szCs w:val="24"/>
        </w:rPr>
      </w:pPr>
      <w:r>
        <w:rPr>
          <w:sz w:val="24"/>
          <w:szCs w:val="24"/>
        </w:rPr>
        <w:t>Lasketaan todennäköisyys, että urheilija on käyttänyt dopingia, kun testi on positiivinen:</w:t>
      </w:r>
    </w:p>
    <w:p w14:paraId="3E750A1A" w14:textId="2730D5C2" w:rsidR="00111772" w:rsidRDefault="00111772" w:rsidP="009C248C">
      <w:pPr>
        <w:spacing w:before="120" w:after="120" w:line="256" w:lineRule="auto"/>
        <w:rPr>
          <w:sz w:val="24"/>
          <w:szCs w:val="24"/>
        </w:rPr>
      </w:pPr>
      <w:r>
        <w:rPr>
          <w:sz w:val="24"/>
          <w:szCs w:val="24"/>
        </w:rPr>
        <w:t>a) Esitä kaikki tehtävää varten tarvittavat tiedot matemaattisesti oikein.</w:t>
      </w:r>
    </w:p>
    <w:p w14:paraId="178530D8" w14:textId="2BBCC41D" w:rsidR="00111772" w:rsidRPr="00930A4A" w:rsidRDefault="00111772" w:rsidP="009C248C">
      <w:pPr>
        <w:spacing w:before="120" w:after="120" w:line="256" w:lineRule="auto"/>
        <w:rPr>
          <w:sz w:val="24"/>
          <w:szCs w:val="24"/>
        </w:rPr>
      </w:pPr>
      <w:r>
        <w:rPr>
          <w:sz w:val="24"/>
          <w:szCs w:val="24"/>
        </w:rPr>
        <w:t>b) Laske todennäköisyys, että urheilija on käyttänyt dopingia, kun testitulos on positiivinen.</w:t>
      </w:r>
    </w:p>
    <w:p w14:paraId="013A54B4" w14:textId="77777777" w:rsidR="00930A4A" w:rsidRPr="00930A4A" w:rsidRDefault="00930A4A" w:rsidP="009C248C">
      <w:pPr>
        <w:spacing w:before="120" w:after="120" w:line="256" w:lineRule="auto"/>
        <w:rPr>
          <w:sz w:val="24"/>
          <w:szCs w:val="24"/>
        </w:rPr>
      </w:pPr>
    </w:p>
    <w:p w14:paraId="67049F1C" w14:textId="77777777" w:rsidR="006D502C" w:rsidRDefault="006D502C">
      <w:pPr>
        <w:rPr>
          <w:sz w:val="28"/>
          <w:szCs w:val="28"/>
          <w:u w:val="single"/>
        </w:rPr>
      </w:pPr>
      <w:r>
        <w:rPr>
          <w:sz w:val="28"/>
          <w:szCs w:val="28"/>
          <w:u w:val="single"/>
        </w:rPr>
        <w:br w:type="page"/>
      </w:r>
    </w:p>
    <w:p w14:paraId="6FFA9D33" w14:textId="39860F45" w:rsidR="00A94AEE" w:rsidRPr="008425C6" w:rsidRDefault="00A94AEE" w:rsidP="00A94AEE">
      <w:pPr>
        <w:jc w:val="center"/>
        <w:rPr>
          <w:sz w:val="28"/>
          <w:szCs w:val="28"/>
          <w:u w:val="single"/>
        </w:rPr>
      </w:pPr>
      <w:r>
        <w:rPr>
          <w:sz w:val="28"/>
          <w:szCs w:val="28"/>
          <w:u w:val="single"/>
        </w:rPr>
        <w:lastRenderedPageBreak/>
        <w:t>B</w:t>
      </w:r>
      <w:r w:rsidRPr="008425C6">
        <w:rPr>
          <w:sz w:val="28"/>
          <w:szCs w:val="28"/>
          <w:u w:val="single"/>
        </w:rPr>
        <w:t>-osa (</w:t>
      </w:r>
      <w:r>
        <w:rPr>
          <w:sz w:val="28"/>
          <w:szCs w:val="28"/>
          <w:u w:val="single"/>
        </w:rPr>
        <w:t>laskimen kanssa</w:t>
      </w:r>
      <w:r w:rsidRPr="008425C6">
        <w:rPr>
          <w:sz w:val="28"/>
          <w:szCs w:val="28"/>
          <w:u w:val="single"/>
        </w:rPr>
        <w:t>)</w:t>
      </w:r>
    </w:p>
    <w:p w14:paraId="0B164250" w14:textId="77777777" w:rsidR="00A94AEE" w:rsidRDefault="00A94AEE" w:rsidP="009C248C">
      <w:pPr>
        <w:spacing w:before="120" w:after="120" w:line="256" w:lineRule="auto"/>
        <w:rPr>
          <w:sz w:val="24"/>
          <w:szCs w:val="24"/>
        </w:rPr>
      </w:pPr>
    </w:p>
    <w:p w14:paraId="38DF9013" w14:textId="4F778F17" w:rsidR="007935DD" w:rsidRDefault="007935DD">
      <w:pPr>
        <w:rPr>
          <w:sz w:val="24"/>
          <w:szCs w:val="24"/>
        </w:rPr>
      </w:pPr>
    </w:p>
    <w:p w14:paraId="38B94497" w14:textId="50A8329D" w:rsidR="003B7662" w:rsidRPr="005375BD" w:rsidRDefault="003B7662">
      <w:pPr>
        <w:rPr>
          <w:b/>
          <w:bCs/>
          <w:sz w:val="24"/>
          <w:szCs w:val="24"/>
        </w:rPr>
      </w:pPr>
      <w:r w:rsidRPr="005375BD">
        <w:rPr>
          <w:b/>
          <w:bCs/>
          <w:sz w:val="24"/>
          <w:szCs w:val="24"/>
        </w:rPr>
        <w:t>B1.</w:t>
      </w:r>
    </w:p>
    <w:p w14:paraId="0412DF41" w14:textId="24849522" w:rsidR="003B7662" w:rsidRDefault="003B7662" w:rsidP="003B7662">
      <w:pPr>
        <w:rPr>
          <w:noProof/>
          <w:sz w:val="24"/>
          <w:szCs w:val="24"/>
          <w:lang w:eastAsia="fi-FI"/>
        </w:rPr>
      </w:pPr>
      <w:r>
        <w:rPr>
          <w:noProof/>
          <w:sz w:val="24"/>
          <w:szCs w:val="24"/>
          <w:lang w:eastAsia="fi-FI"/>
        </w:rPr>
        <w:t xml:space="preserve">Vuoden 2002 keskimääräiset kuukausilämpötilat Luxembourgissa kirjattiin ylös. Tammikuu 2002 oli kylmin kuukausi, jolloin keskimääräinen lämpötila oli 1,6 </w:t>
      </w:r>
      <w:r>
        <w:rPr>
          <w:rFonts w:cstheme="minorHAnsi"/>
          <w:noProof/>
          <w:sz w:val="24"/>
          <w:szCs w:val="24"/>
          <w:lang w:eastAsia="fi-FI"/>
        </w:rPr>
        <w:t>°</w:t>
      </w:r>
      <w:r>
        <w:rPr>
          <w:noProof/>
          <w:sz w:val="24"/>
          <w:szCs w:val="24"/>
          <w:lang w:eastAsia="fi-FI"/>
        </w:rPr>
        <w:t xml:space="preserve">C. Kesäkuu 2002 oli puolestaan kuumin kuukausi, ja sen keskilämpötila oli 18,6 </w:t>
      </w:r>
      <w:r>
        <w:rPr>
          <w:rFonts w:cstheme="minorHAnsi"/>
          <w:noProof/>
          <w:sz w:val="24"/>
          <w:szCs w:val="24"/>
          <w:lang w:eastAsia="fi-FI"/>
        </w:rPr>
        <w:t>°</w:t>
      </w:r>
      <w:r>
        <w:rPr>
          <w:noProof/>
          <w:sz w:val="24"/>
          <w:szCs w:val="24"/>
          <w:lang w:eastAsia="fi-FI"/>
        </w:rPr>
        <w:t>C.</w:t>
      </w:r>
    </w:p>
    <w:p w14:paraId="630B6D0B" w14:textId="77777777" w:rsidR="003B7662" w:rsidRDefault="003B7662" w:rsidP="003B7662">
      <w:pPr>
        <w:rPr>
          <w:noProof/>
          <w:sz w:val="24"/>
          <w:szCs w:val="24"/>
          <w:lang w:eastAsia="fi-FI"/>
        </w:rPr>
      </w:pPr>
    </w:p>
    <w:p w14:paraId="4863342F" w14:textId="77777777" w:rsidR="003B7662" w:rsidRDefault="003B7662" w:rsidP="003B7662">
      <w:pPr>
        <w:rPr>
          <w:noProof/>
          <w:sz w:val="24"/>
          <w:szCs w:val="24"/>
          <w:lang w:eastAsia="fi-FI"/>
        </w:rPr>
      </w:pPr>
      <w:r w:rsidRPr="000C7EC1">
        <w:rPr>
          <w:b/>
          <w:bCs/>
          <w:noProof/>
          <w:sz w:val="24"/>
          <w:szCs w:val="24"/>
          <w:lang w:eastAsia="fi-FI"/>
        </w:rPr>
        <w:t>a)</w:t>
      </w:r>
      <w:r>
        <w:rPr>
          <w:noProof/>
          <w:sz w:val="24"/>
          <w:szCs w:val="24"/>
          <w:lang w:eastAsia="fi-FI"/>
        </w:rPr>
        <w:t xml:space="preserve"> Perustele, miksi Euroopassa keskimääräiset kuukausilämpötilot muutaman peräkkäisen vuoden ajalta noudattavat jaksollista mallia.</w:t>
      </w:r>
    </w:p>
    <w:p w14:paraId="20D5CC36" w14:textId="77777777" w:rsidR="003B7662" w:rsidRDefault="003B7662" w:rsidP="003B7662">
      <w:pPr>
        <w:rPr>
          <w:noProof/>
          <w:sz w:val="24"/>
          <w:szCs w:val="24"/>
          <w:lang w:eastAsia="fi-FI"/>
        </w:rPr>
      </w:pPr>
      <w:r w:rsidRPr="000C7EC1">
        <w:rPr>
          <w:b/>
          <w:bCs/>
          <w:noProof/>
          <w:sz w:val="24"/>
          <w:szCs w:val="24"/>
          <w:lang w:eastAsia="fi-FI"/>
        </w:rPr>
        <w:t>b)</w:t>
      </w:r>
      <w:r>
        <w:rPr>
          <w:noProof/>
          <w:sz w:val="24"/>
          <w:szCs w:val="24"/>
          <w:lang w:eastAsia="fi-FI"/>
        </w:rPr>
        <w:t xml:space="preserve"> Määritä vuoden 2002 havaintojen pohjalta tehdyn jaksollisen mallin amplitudi ja jakso.</w:t>
      </w:r>
    </w:p>
    <w:p w14:paraId="450804FD" w14:textId="77777777" w:rsidR="003B7662" w:rsidRDefault="003B7662" w:rsidP="003B7662">
      <w:pPr>
        <w:rPr>
          <w:noProof/>
          <w:sz w:val="24"/>
          <w:szCs w:val="24"/>
          <w:lang w:eastAsia="fi-FI"/>
        </w:rPr>
      </w:pPr>
      <w:r w:rsidRPr="000C7EC1">
        <w:rPr>
          <w:b/>
          <w:bCs/>
          <w:noProof/>
          <w:sz w:val="24"/>
          <w:szCs w:val="24"/>
          <w:lang w:eastAsia="fi-FI"/>
        </w:rPr>
        <w:t>c)</w:t>
      </w:r>
      <w:r>
        <w:rPr>
          <w:noProof/>
          <w:sz w:val="24"/>
          <w:szCs w:val="24"/>
          <w:lang w:eastAsia="fi-FI"/>
        </w:rPr>
        <w:t xml:space="preserve"> Määritä parametrit a, b, c ja d jos jaksollinen malli on muotoa:</w:t>
      </w:r>
    </w:p>
    <w:p w14:paraId="5FB441CA" w14:textId="77777777" w:rsidR="003B7662" w:rsidRPr="00EF4B38" w:rsidRDefault="003B7662" w:rsidP="003B7662">
      <w:pPr>
        <w:rPr>
          <w:rFonts w:cstheme="minorHAnsi"/>
          <w:sz w:val="24"/>
          <w:szCs w:val="24"/>
        </w:rPr>
      </w:pPr>
      <w:r w:rsidRPr="00EF4B38">
        <w:rPr>
          <w:rFonts w:cstheme="minorHAnsi"/>
          <w:sz w:val="24"/>
          <w:szCs w:val="24"/>
        </w:rPr>
        <w:t xml:space="preserve">T(x) = </w:t>
      </w:r>
      <w:proofErr w:type="spellStart"/>
      <w:r w:rsidRPr="00EF4B38">
        <w:rPr>
          <w:rFonts w:cstheme="minorHAnsi"/>
          <w:sz w:val="24"/>
          <w:szCs w:val="24"/>
        </w:rPr>
        <w:t>a∙sin</w:t>
      </w:r>
      <w:proofErr w:type="spellEnd"/>
      <w:r w:rsidRPr="00EF4B38">
        <w:rPr>
          <w:rFonts w:cstheme="minorHAnsi"/>
          <w:sz w:val="24"/>
          <w:szCs w:val="24"/>
        </w:rPr>
        <w:t>(b(x-c</w:t>
      </w:r>
      <w:proofErr w:type="gramStart"/>
      <w:r w:rsidRPr="00EF4B38">
        <w:rPr>
          <w:rFonts w:cstheme="minorHAnsi"/>
          <w:sz w:val="24"/>
          <w:szCs w:val="24"/>
        </w:rPr>
        <w:t>))+</w:t>
      </w:r>
      <w:proofErr w:type="gramEnd"/>
      <w:r w:rsidRPr="00EF4B38">
        <w:rPr>
          <w:rFonts w:cstheme="minorHAnsi"/>
          <w:sz w:val="24"/>
          <w:szCs w:val="24"/>
        </w:rPr>
        <w:t>d</w:t>
      </w:r>
    </w:p>
    <w:p w14:paraId="214CC118" w14:textId="77777777" w:rsidR="003B7662" w:rsidRDefault="003B7662" w:rsidP="003B7662">
      <w:pPr>
        <w:rPr>
          <w:noProof/>
          <w:sz w:val="24"/>
          <w:szCs w:val="24"/>
          <w:lang w:eastAsia="fi-FI"/>
        </w:rPr>
      </w:pPr>
      <w:r w:rsidRPr="00AE19AA">
        <w:rPr>
          <w:noProof/>
          <w:sz w:val="24"/>
          <w:szCs w:val="24"/>
          <w:lang w:eastAsia="fi-FI"/>
        </w:rPr>
        <w:t>missä T</w:t>
      </w:r>
      <w:r>
        <w:rPr>
          <w:noProof/>
          <w:sz w:val="24"/>
          <w:szCs w:val="24"/>
          <w:lang w:eastAsia="fi-FI"/>
        </w:rPr>
        <w:t xml:space="preserve"> on keskimääräinen lämpötila ja x kuukausi, siten että x = 1 vastaa tammikuuta 2002.</w:t>
      </w:r>
    </w:p>
    <w:p w14:paraId="18987FFA" w14:textId="77777777" w:rsidR="003B7662" w:rsidRDefault="003B7662" w:rsidP="003B7662">
      <w:pPr>
        <w:rPr>
          <w:noProof/>
          <w:sz w:val="24"/>
          <w:szCs w:val="24"/>
          <w:lang w:eastAsia="fi-FI"/>
        </w:rPr>
      </w:pPr>
    </w:p>
    <w:p w14:paraId="2D724D86" w14:textId="77777777" w:rsidR="003B7662" w:rsidRDefault="003B7662" w:rsidP="003B7662">
      <w:pPr>
        <w:rPr>
          <w:noProof/>
          <w:sz w:val="24"/>
          <w:szCs w:val="24"/>
          <w:lang w:eastAsia="fi-FI"/>
        </w:rPr>
      </w:pPr>
      <w:r>
        <w:rPr>
          <w:noProof/>
          <w:sz w:val="24"/>
          <w:szCs w:val="24"/>
          <w:lang w:eastAsia="fi-FI"/>
        </w:rPr>
        <w:t>Tiettynä päivänä maaliskuussa 2002 sademäärä mitattiin. Sademäärää kyseisenä päivänä voidaan mallintaa funktiolla:</w:t>
      </w:r>
    </w:p>
    <w:p w14:paraId="1514CDE5" w14:textId="77777777" w:rsidR="003B7662" w:rsidRDefault="003B7662" w:rsidP="003B7662">
      <w:pPr>
        <w:rPr>
          <w:noProof/>
          <w:sz w:val="24"/>
          <w:szCs w:val="24"/>
          <w:lang w:eastAsia="fi-FI"/>
        </w:rPr>
      </w:pPr>
      <w:r>
        <w:rPr>
          <w:noProof/>
          <w:sz w:val="24"/>
          <w:szCs w:val="24"/>
          <w:lang w:eastAsia="fi-FI"/>
        </w:rPr>
        <w:t>R(t) = 0,002t</w:t>
      </w:r>
      <w:r>
        <w:rPr>
          <w:noProof/>
          <w:sz w:val="24"/>
          <w:szCs w:val="24"/>
          <w:vertAlign w:val="superscript"/>
          <w:lang w:eastAsia="fi-FI"/>
        </w:rPr>
        <w:t>3</w:t>
      </w:r>
      <w:r>
        <w:rPr>
          <w:noProof/>
          <w:sz w:val="24"/>
          <w:szCs w:val="24"/>
          <w:lang w:eastAsia="fi-FI"/>
        </w:rPr>
        <w:t xml:space="preserve"> – 0,064t</w:t>
      </w:r>
      <w:r>
        <w:rPr>
          <w:noProof/>
          <w:sz w:val="24"/>
          <w:szCs w:val="24"/>
          <w:vertAlign w:val="superscript"/>
          <w:lang w:eastAsia="fi-FI"/>
        </w:rPr>
        <w:t>2</w:t>
      </w:r>
      <w:r>
        <w:rPr>
          <w:noProof/>
          <w:sz w:val="24"/>
          <w:szCs w:val="24"/>
          <w:lang w:eastAsia="fi-FI"/>
        </w:rPr>
        <w:t xml:space="preserve"> + 0,512t ,  0 </w:t>
      </w:r>
      <w:r>
        <w:rPr>
          <w:rFonts w:cstheme="minorHAnsi"/>
          <w:noProof/>
          <w:sz w:val="24"/>
          <w:szCs w:val="24"/>
          <w:lang w:eastAsia="fi-FI"/>
        </w:rPr>
        <w:t>≤</w:t>
      </w:r>
      <w:r>
        <w:rPr>
          <w:noProof/>
          <w:sz w:val="24"/>
          <w:szCs w:val="24"/>
          <w:lang w:eastAsia="fi-FI"/>
        </w:rPr>
        <w:t xml:space="preserve"> t </w:t>
      </w:r>
      <w:r>
        <w:rPr>
          <w:rFonts w:cstheme="minorHAnsi"/>
          <w:noProof/>
          <w:sz w:val="24"/>
          <w:szCs w:val="24"/>
          <w:lang w:eastAsia="fi-FI"/>
        </w:rPr>
        <w:t>≤</w:t>
      </w:r>
      <w:r>
        <w:rPr>
          <w:noProof/>
          <w:sz w:val="24"/>
          <w:szCs w:val="24"/>
          <w:lang w:eastAsia="fi-FI"/>
        </w:rPr>
        <w:t xml:space="preserve"> 24</w:t>
      </w:r>
    </w:p>
    <w:p w14:paraId="5A2B9737" w14:textId="77777777" w:rsidR="003B7662" w:rsidRDefault="003B7662" w:rsidP="003B7662">
      <w:pPr>
        <w:rPr>
          <w:noProof/>
          <w:sz w:val="24"/>
          <w:szCs w:val="24"/>
          <w:lang w:eastAsia="fi-FI"/>
        </w:rPr>
      </w:pPr>
      <w:r>
        <w:rPr>
          <w:noProof/>
          <w:sz w:val="24"/>
          <w:szCs w:val="24"/>
          <w:lang w:eastAsia="fi-FI"/>
        </w:rPr>
        <w:t>missä R(t) on sademäärän nopeus (mm/h) ja t on aika tunteita.</w:t>
      </w:r>
    </w:p>
    <w:p w14:paraId="55550EB1" w14:textId="77777777" w:rsidR="003B7662" w:rsidRDefault="003B7662" w:rsidP="003B7662">
      <w:pPr>
        <w:rPr>
          <w:noProof/>
          <w:sz w:val="24"/>
          <w:szCs w:val="24"/>
          <w:lang w:eastAsia="fi-FI"/>
        </w:rPr>
      </w:pPr>
    </w:p>
    <w:p w14:paraId="6E02FF8E" w14:textId="1C117D03" w:rsidR="003B7662" w:rsidRDefault="003B7662">
      <w:pPr>
        <w:rPr>
          <w:noProof/>
          <w:sz w:val="24"/>
          <w:szCs w:val="24"/>
          <w:lang w:eastAsia="fi-FI"/>
        </w:rPr>
      </w:pPr>
      <w:r w:rsidRPr="000C7EC1">
        <w:rPr>
          <w:b/>
          <w:bCs/>
          <w:noProof/>
          <w:sz w:val="24"/>
          <w:szCs w:val="24"/>
          <w:lang w:eastAsia="fi-FI"/>
        </w:rPr>
        <w:t>d)</w:t>
      </w:r>
      <w:r>
        <w:rPr>
          <w:noProof/>
          <w:sz w:val="24"/>
          <w:szCs w:val="24"/>
          <w:lang w:eastAsia="fi-FI"/>
        </w:rPr>
        <w:t xml:space="preserve"> Kuvaile lyhyesti tämän päivän sademääriä eri aikoina. Kerro, milloin sataa eniten ja milloin vähiten.</w:t>
      </w:r>
    </w:p>
    <w:p w14:paraId="7F28E47E" w14:textId="1BD540AF" w:rsidR="00FA3D85" w:rsidRDefault="00FA3D85">
      <w:pPr>
        <w:rPr>
          <w:sz w:val="24"/>
          <w:szCs w:val="24"/>
        </w:rPr>
      </w:pPr>
      <w:r w:rsidRPr="000C7EC1">
        <w:rPr>
          <w:b/>
          <w:bCs/>
          <w:sz w:val="24"/>
          <w:szCs w:val="24"/>
        </w:rPr>
        <w:t>e)</w:t>
      </w:r>
      <w:r w:rsidR="000C7EC1">
        <w:rPr>
          <w:sz w:val="24"/>
          <w:szCs w:val="24"/>
        </w:rPr>
        <w:t xml:space="preserve"> Piirrä kuvaaja, joka esittää veden korkeutta lasissa, joka asetettiin tyhjänä ulos.</w:t>
      </w:r>
    </w:p>
    <w:p w14:paraId="56A1724A" w14:textId="2160DD2B" w:rsidR="00FA3D85" w:rsidRDefault="00FA3D85">
      <w:pPr>
        <w:rPr>
          <w:sz w:val="24"/>
          <w:szCs w:val="24"/>
        </w:rPr>
      </w:pPr>
      <w:r w:rsidRPr="000C7EC1">
        <w:rPr>
          <w:b/>
          <w:bCs/>
          <w:sz w:val="24"/>
          <w:szCs w:val="24"/>
        </w:rPr>
        <w:t>f)</w:t>
      </w:r>
      <w:r w:rsidR="000C7EC1">
        <w:rPr>
          <w:sz w:val="24"/>
          <w:szCs w:val="24"/>
        </w:rPr>
        <w:t xml:space="preserve"> Laske kokonaissademäärä päivän aikana.</w:t>
      </w:r>
    </w:p>
    <w:p w14:paraId="707B9760" w14:textId="67808DE9" w:rsidR="00FA3D85" w:rsidRDefault="00FA3D85">
      <w:pPr>
        <w:rPr>
          <w:sz w:val="24"/>
          <w:szCs w:val="24"/>
        </w:rPr>
      </w:pPr>
    </w:p>
    <w:p w14:paraId="768CF6AF" w14:textId="77777777" w:rsidR="008E41AC" w:rsidRPr="008E41AC" w:rsidRDefault="008E41AC" w:rsidP="008E41AC">
      <w:pPr>
        <w:rPr>
          <w:b/>
          <w:bCs/>
          <w:sz w:val="24"/>
          <w:szCs w:val="24"/>
        </w:rPr>
      </w:pPr>
      <w:r w:rsidRPr="008E41AC">
        <w:rPr>
          <w:sz w:val="24"/>
          <w:szCs w:val="24"/>
        </w:rPr>
        <w:t>Vuonna 2002 Luxemburgissa oli 195 sadepäivää ja 170 sateetonta päivää. Voidaan olettaa, että jokaisen päivän kohdalla sateen todennäköisyys pysyy samana. Vuotta myöhemmin meteorologit haluavat tutkia, oliko vuosi 2003 sateisempi. Valitettavasti tietoa oli hävinnyt, ja heillä oli kerättynä tietoa vain 30 peräkkäisestä päivästä.</w:t>
      </w:r>
    </w:p>
    <w:p w14:paraId="18E08905" w14:textId="2ED8CE00" w:rsidR="008E41AC" w:rsidRPr="008E41AC" w:rsidRDefault="008E41AC" w:rsidP="008E41AC">
      <w:pPr>
        <w:rPr>
          <w:sz w:val="24"/>
          <w:szCs w:val="24"/>
        </w:rPr>
      </w:pPr>
      <w:r>
        <w:rPr>
          <w:b/>
          <w:bCs/>
          <w:sz w:val="24"/>
          <w:szCs w:val="24"/>
        </w:rPr>
        <w:t>g</w:t>
      </w:r>
      <w:r w:rsidRPr="008E41AC">
        <w:rPr>
          <w:b/>
          <w:bCs/>
          <w:sz w:val="24"/>
          <w:szCs w:val="24"/>
        </w:rPr>
        <w:t>)</w:t>
      </w:r>
      <w:r w:rsidRPr="008E41AC">
        <w:rPr>
          <w:sz w:val="24"/>
          <w:szCs w:val="24"/>
        </w:rPr>
        <w:t xml:space="preserve"> Laske, millä todennäköisyydellä päivä oli sadepäivä vuonna 2002, jos oletetaan, että sadepäivät jakaantuivat tasaisesti koko vuodelle.</w:t>
      </w:r>
    </w:p>
    <w:p w14:paraId="78F53897" w14:textId="5FC56F24" w:rsidR="008E41AC" w:rsidRPr="008E41AC" w:rsidRDefault="008E41AC" w:rsidP="008E41AC">
      <w:pPr>
        <w:rPr>
          <w:sz w:val="24"/>
          <w:szCs w:val="24"/>
        </w:rPr>
      </w:pPr>
      <w:r>
        <w:rPr>
          <w:b/>
          <w:bCs/>
          <w:sz w:val="24"/>
          <w:szCs w:val="24"/>
        </w:rPr>
        <w:lastRenderedPageBreak/>
        <w:t>h</w:t>
      </w:r>
      <w:r w:rsidRPr="008E41AC">
        <w:rPr>
          <w:b/>
          <w:bCs/>
          <w:sz w:val="24"/>
          <w:szCs w:val="24"/>
        </w:rPr>
        <w:t>)</w:t>
      </w:r>
      <w:r w:rsidRPr="008E41AC">
        <w:rPr>
          <w:sz w:val="24"/>
          <w:szCs w:val="24"/>
        </w:rPr>
        <w:t xml:space="preserve"> Käytä NHST-menetelmää, kuinka monena päivänä pitää sataa vuonna 2003, jotta voitaisiin sanoa, että vuosi 2003 oli sateisempi kuin vuosi 2002. Käytä 5 % merkitsevyystasoa. Oletetaan, että sateen todennäköisyys päivää kohden pysyy samana joka vuosi.</w:t>
      </w:r>
    </w:p>
    <w:p w14:paraId="44E3E798" w14:textId="40CFBFEE" w:rsidR="00FA3D85" w:rsidRDefault="00FA3D85">
      <w:pPr>
        <w:rPr>
          <w:sz w:val="24"/>
          <w:szCs w:val="24"/>
        </w:rPr>
      </w:pPr>
    </w:p>
    <w:p w14:paraId="70C9E52A" w14:textId="77777777" w:rsidR="00BE5E39" w:rsidRPr="005C427A" w:rsidRDefault="00BE5E39" w:rsidP="00BE5E39">
      <w:pPr>
        <w:spacing w:before="120" w:after="120" w:line="256" w:lineRule="auto"/>
        <w:rPr>
          <w:sz w:val="24"/>
          <w:szCs w:val="24"/>
        </w:rPr>
      </w:pPr>
      <w:r w:rsidRPr="005C427A">
        <w:rPr>
          <w:sz w:val="24"/>
          <w:szCs w:val="24"/>
        </w:rPr>
        <w:t>Alla olevassa diagrammissa on esitetty maksimilämpötila ja liikenneonnettomuuksissa vahingoittuneiden ihmisten määrä Berliinissä pitkällä aikavälillä.</w:t>
      </w:r>
    </w:p>
    <w:p w14:paraId="7D02D59D" w14:textId="5EF8B05A" w:rsidR="00BE5E39" w:rsidRDefault="00BE5E39">
      <w:pPr>
        <w:rPr>
          <w:sz w:val="24"/>
          <w:szCs w:val="24"/>
        </w:rPr>
      </w:pPr>
      <w:r>
        <w:rPr>
          <w:noProof/>
        </w:rPr>
        <w:drawing>
          <wp:inline distT="0" distB="0" distL="0" distR="0" wp14:anchorId="059253A7" wp14:editId="599FD0CF">
            <wp:extent cx="3455670" cy="2477135"/>
            <wp:effectExtent l="0" t="0" r="0" b="0"/>
            <wp:docPr id="623587133" name="Image 62358713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87133" name="Image 623587133" descr="Chart, scatte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55670" cy="2477135"/>
                    </a:xfrm>
                    <a:prstGeom prst="rect">
                      <a:avLst/>
                    </a:prstGeom>
                  </pic:spPr>
                </pic:pic>
              </a:graphicData>
            </a:graphic>
          </wp:inline>
        </w:drawing>
      </w:r>
    </w:p>
    <w:p w14:paraId="6661A502" w14:textId="7AF373FA" w:rsidR="00FA3D85" w:rsidRPr="005C427A" w:rsidRDefault="005C427A">
      <w:pPr>
        <w:rPr>
          <w:sz w:val="24"/>
          <w:szCs w:val="24"/>
        </w:rPr>
      </w:pPr>
      <w:r w:rsidRPr="005C427A">
        <w:rPr>
          <w:b/>
          <w:bCs/>
          <w:sz w:val="24"/>
          <w:szCs w:val="24"/>
        </w:rPr>
        <w:t>i)</w:t>
      </w:r>
      <w:r w:rsidRPr="005C427A">
        <w:rPr>
          <w:sz w:val="24"/>
          <w:szCs w:val="24"/>
        </w:rPr>
        <w:t xml:space="preserve"> </w:t>
      </w:r>
      <w:r w:rsidRPr="005C427A">
        <w:rPr>
          <w:b/>
          <w:bCs/>
          <w:sz w:val="24"/>
          <w:szCs w:val="24"/>
        </w:rPr>
        <w:t xml:space="preserve">Kuvaile, </w:t>
      </w:r>
      <w:r w:rsidRPr="005C427A">
        <w:rPr>
          <w:sz w:val="24"/>
          <w:szCs w:val="24"/>
        </w:rPr>
        <w:t>millainen korrelaatio näiden kahden muuttuja välillä on.</w:t>
      </w:r>
    </w:p>
    <w:p w14:paraId="79590CB4" w14:textId="20B67896" w:rsidR="00FA3D85" w:rsidRPr="005C427A" w:rsidRDefault="005C427A">
      <w:pPr>
        <w:rPr>
          <w:sz w:val="24"/>
          <w:szCs w:val="24"/>
        </w:rPr>
      </w:pPr>
      <w:r w:rsidRPr="005C427A">
        <w:rPr>
          <w:b/>
          <w:bCs/>
          <w:sz w:val="24"/>
          <w:szCs w:val="24"/>
        </w:rPr>
        <w:t>j)</w:t>
      </w:r>
      <w:r w:rsidRPr="005C427A">
        <w:rPr>
          <w:sz w:val="24"/>
          <w:szCs w:val="24"/>
        </w:rPr>
        <w:t xml:space="preserve"> </w:t>
      </w:r>
      <w:r w:rsidRPr="005C427A">
        <w:rPr>
          <w:b/>
          <w:bCs/>
          <w:sz w:val="24"/>
          <w:szCs w:val="24"/>
        </w:rPr>
        <w:t>Selitä,</w:t>
      </w:r>
      <w:r w:rsidRPr="005C427A">
        <w:rPr>
          <w:sz w:val="24"/>
          <w:szCs w:val="24"/>
        </w:rPr>
        <w:t xml:space="preserve"> miksi loukkaantuneiden ihmisten määrä voisi riippua maksimilämpötilasta.</w:t>
      </w:r>
    </w:p>
    <w:p w14:paraId="5546D124" w14:textId="5F1F372A" w:rsidR="00FA3D85" w:rsidRDefault="00FA3D85">
      <w:pPr>
        <w:rPr>
          <w:sz w:val="24"/>
          <w:szCs w:val="24"/>
        </w:rPr>
      </w:pPr>
    </w:p>
    <w:p w14:paraId="4B942BEF" w14:textId="77777777" w:rsidR="000C7EC1" w:rsidRDefault="000C7EC1">
      <w:pPr>
        <w:rPr>
          <w:sz w:val="24"/>
          <w:szCs w:val="24"/>
        </w:rPr>
      </w:pPr>
    </w:p>
    <w:p w14:paraId="558395A9" w14:textId="3EB554D4" w:rsidR="00FA3D85" w:rsidRDefault="00FA3D85">
      <w:pPr>
        <w:rPr>
          <w:b/>
          <w:bCs/>
          <w:sz w:val="24"/>
          <w:szCs w:val="24"/>
        </w:rPr>
      </w:pPr>
      <w:r w:rsidRPr="0094787F">
        <w:rPr>
          <w:b/>
          <w:bCs/>
          <w:sz w:val="24"/>
          <w:szCs w:val="24"/>
        </w:rPr>
        <w:t>B2.</w:t>
      </w:r>
    </w:p>
    <w:p w14:paraId="4D8419DD" w14:textId="08194D1A" w:rsidR="003F365D" w:rsidRPr="000C7EC1" w:rsidRDefault="003F365D">
      <w:pPr>
        <w:rPr>
          <w:b/>
          <w:bCs/>
          <w:sz w:val="24"/>
          <w:szCs w:val="24"/>
          <w:u w:val="single"/>
        </w:rPr>
      </w:pPr>
      <w:r w:rsidRPr="000C7EC1">
        <w:rPr>
          <w:b/>
          <w:bCs/>
          <w:sz w:val="24"/>
          <w:szCs w:val="24"/>
          <w:u w:val="single"/>
        </w:rPr>
        <w:t>OSA I</w:t>
      </w:r>
    </w:p>
    <w:p w14:paraId="4DAF8F99" w14:textId="45EF7258" w:rsidR="003F365D" w:rsidRDefault="003F365D">
      <w:pPr>
        <w:rPr>
          <w:sz w:val="24"/>
          <w:szCs w:val="24"/>
        </w:rPr>
      </w:pPr>
      <w:r>
        <w:rPr>
          <w:sz w:val="24"/>
          <w:szCs w:val="24"/>
        </w:rPr>
        <w:t>Covid-testausasemalla testattiin eräänä päivänä 19 oireista ihmistä, ja 6 heistä sai positiivisen testituloksen. Samana päivänä testattiin 87 ihmistä, joilla ei ollut oireita, ja 85 heistä sai negatiivisen testituloksen.</w:t>
      </w:r>
    </w:p>
    <w:p w14:paraId="0E027562" w14:textId="0EBB6598" w:rsidR="003F365D" w:rsidRDefault="003F365D">
      <w:pPr>
        <w:rPr>
          <w:sz w:val="24"/>
          <w:szCs w:val="24"/>
        </w:rPr>
      </w:pPr>
      <w:r w:rsidRPr="000C7EC1">
        <w:rPr>
          <w:b/>
          <w:bCs/>
          <w:sz w:val="24"/>
          <w:szCs w:val="24"/>
        </w:rPr>
        <w:t>a)</w:t>
      </w:r>
      <w:r>
        <w:rPr>
          <w:sz w:val="24"/>
          <w:szCs w:val="24"/>
        </w:rPr>
        <w:t xml:space="preserve"> Näytä, että positiivisen testituloksen saaminen riippuu siitä, onko ihmisellä oireita tai ei.</w:t>
      </w:r>
    </w:p>
    <w:p w14:paraId="7BF5C3CA" w14:textId="77777777" w:rsidR="000A5D2D" w:rsidRDefault="000A5D2D">
      <w:pPr>
        <w:rPr>
          <w:sz w:val="24"/>
          <w:szCs w:val="24"/>
        </w:rPr>
      </w:pPr>
    </w:p>
    <w:p w14:paraId="13F68890" w14:textId="7E682238" w:rsidR="003F365D" w:rsidRDefault="003F365D">
      <w:pPr>
        <w:rPr>
          <w:sz w:val="24"/>
          <w:szCs w:val="24"/>
        </w:rPr>
      </w:pPr>
      <w:r>
        <w:rPr>
          <w:sz w:val="24"/>
          <w:szCs w:val="24"/>
        </w:rPr>
        <w:t xml:space="preserve">Suojellakseen henkilötietoja testitikut merkitään </w:t>
      </w:r>
      <w:r w:rsidR="00516854">
        <w:rPr>
          <w:sz w:val="24"/>
          <w:szCs w:val="24"/>
        </w:rPr>
        <w:t>koodilla, jossa on kaksi kirjainta (A-Z eli 26 vaihtoehtoa) ja neljä numeroa (0-9). Samaa kirjainta tai numeroa voidaan käyttää koodissa useamman kerran.</w:t>
      </w:r>
    </w:p>
    <w:p w14:paraId="607108CB" w14:textId="1E65098E" w:rsidR="00516854" w:rsidRDefault="000A5D2D">
      <w:pPr>
        <w:rPr>
          <w:sz w:val="24"/>
          <w:szCs w:val="24"/>
        </w:rPr>
      </w:pPr>
      <w:r w:rsidRPr="000C7EC1">
        <w:rPr>
          <w:b/>
          <w:bCs/>
          <w:sz w:val="24"/>
          <w:szCs w:val="24"/>
        </w:rPr>
        <w:t>b)</w:t>
      </w:r>
      <w:r>
        <w:rPr>
          <w:sz w:val="24"/>
          <w:szCs w:val="24"/>
        </w:rPr>
        <w:t xml:space="preserve"> Laske, kuinka monta erilaista koodiyhdistelmää on mahdollista tehdä.</w:t>
      </w:r>
    </w:p>
    <w:p w14:paraId="252C5917" w14:textId="77777777" w:rsidR="000A5D2D" w:rsidRDefault="000A5D2D">
      <w:pPr>
        <w:rPr>
          <w:sz w:val="24"/>
          <w:szCs w:val="24"/>
        </w:rPr>
      </w:pPr>
    </w:p>
    <w:p w14:paraId="2F596AE5" w14:textId="4EB87D11" w:rsidR="000A5D2D" w:rsidRDefault="000A5D2D">
      <w:pPr>
        <w:rPr>
          <w:sz w:val="24"/>
          <w:szCs w:val="24"/>
        </w:rPr>
      </w:pPr>
      <w:r>
        <w:rPr>
          <w:sz w:val="24"/>
          <w:szCs w:val="24"/>
        </w:rPr>
        <w:lastRenderedPageBreak/>
        <w:t>Muutamien kuukausien kuluttua saadaan selville, että ihmisistä, joilla ei ole oireita, 1,7 % saa testissä positiivisen tuloksen. Eräs yritys, jossa on 20 työntekijää (kaikki oireettomia) testauttaa kaikki työntekijänsä.</w:t>
      </w:r>
    </w:p>
    <w:p w14:paraId="1421F45A" w14:textId="2493BE01" w:rsidR="000A5D2D" w:rsidRDefault="000A5D2D">
      <w:pPr>
        <w:rPr>
          <w:sz w:val="24"/>
          <w:szCs w:val="24"/>
        </w:rPr>
      </w:pPr>
      <w:r w:rsidRPr="000C7EC1">
        <w:rPr>
          <w:b/>
          <w:bCs/>
          <w:sz w:val="24"/>
          <w:szCs w:val="24"/>
        </w:rPr>
        <w:t>c)</w:t>
      </w:r>
      <w:r>
        <w:rPr>
          <w:sz w:val="24"/>
          <w:szCs w:val="24"/>
        </w:rPr>
        <w:t xml:space="preserve"> Kerro kaksi oletusta, jotka pitää tehdä, jotta tätä tilannetta voidaan mallintaa binomijakaumalla.</w:t>
      </w:r>
    </w:p>
    <w:p w14:paraId="15289B74" w14:textId="1BFBAA22" w:rsidR="000A5D2D" w:rsidRDefault="000A5D2D">
      <w:pPr>
        <w:rPr>
          <w:sz w:val="24"/>
          <w:szCs w:val="24"/>
        </w:rPr>
      </w:pPr>
      <w:r w:rsidRPr="000C7EC1">
        <w:rPr>
          <w:b/>
          <w:bCs/>
          <w:sz w:val="24"/>
          <w:szCs w:val="24"/>
        </w:rPr>
        <w:t>d)</w:t>
      </w:r>
      <w:r>
        <w:rPr>
          <w:sz w:val="24"/>
          <w:szCs w:val="24"/>
        </w:rPr>
        <w:t xml:space="preserve"> Laske, millä todennäköisyydellä ainakin 1 työntekijä saa positiivisen testituloksen.</w:t>
      </w:r>
    </w:p>
    <w:p w14:paraId="20BAA1C3" w14:textId="7A739929" w:rsidR="000A5D2D" w:rsidRDefault="000A5D2D">
      <w:pPr>
        <w:rPr>
          <w:sz w:val="24"/>
          <w:szCs w:val="24"/>
        </w:rPr>
      </w:pPr>
    </w:p>
    <w:p w14:paraId="3FC7C3B0" w14:textId="7669C939" w:rsidR="00FC6591" w:rsidRDefault="00FC6591">
      <w:pPr>
        <w:rPr>
          <w:sz w:val="24"/>
          <w:szCs w:val="24"/>
        </w:rPr>
      </w:pPr>
      <w:r>
        <w:rPr>
          <w:sz w:val="24"/>
          <w:szCs w:val="24"/>
        </w:rPr>
        <w:t>Myös eräs toinen yritys testauttaa kaikki työntekijänsä. Oletetaan, että tilannetta voidaan mallintaa binomijakaumalla:</w:t>
      </w:r>
    </w:p>
    <w:p w14:paraId="6911A424" w14:textId="535990BC" w:rsidR="00FC6591" w:rsidRDefault="00FC6591">
      <w:pPr>
        <w:rPr>
          <w:sz w:val="24"/>
          <w:szCs w:val="24"/>
        </w:rPr>
      </w:pPr>
      <w:r>
        <w:rPr>
          <w:noProof/>
        </w:rPr>
        <w:drawing>
          <wp:inline distT="0" distB="0" distL="0" distR="0" wp14:anchorId="03DFE370" wp14:editId="762B535D">
            <wp:extent cx="2522116" cy="198782"/>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b="7223"/>
                    <a:stretch/>
                  </pic:blipFill>
                  <pic:spPr bwMode="auto">
                    <a:xfrm>
                      <a:off x="0" y="0"/>
                      <a:ext cx="2656165" cy="209347"/>
                    </a:xfrm>
                    <a:prstGeom prst="rect">
                      <a:avLst/>
                    </a:prstGeom>
                    <a:ln>
                      <a:noFill/>
                    </a:ln>
                    <a:extLst>
                      <a:ext uri="{53640926-AAD7-44D8-BBD7-CCE9431645EC}">
                        <a14:shadowObscured xmlns:a14="http://schemas.microsoft.com/office/drawing/2010/main"/>
                      </a:ext>
                    </a:extLst>
                  </pic:spPr>
                </pic:pic>
              </a:graphicData>
            </a:graphic>
          </wp:inline>
        </w:drawing>
      </w:r>
    </w:p>
    <w:p w14:paraId="2E124E0C" w14:textId="1DA3515C" w:rsidR="00FC6591" w:rsidRDefault="00FC6591">
      <w:pPr>
        <w:rPr>
          <w:sz w:val="24"/>
          <w:szCs w:val="24"/>
        </w:rPr>
      </w:pPr>
      <w:r w:rsidRPr="000C7EC1">
        <w:rPr>
          <w:b/>
          <w:bCs/>
          <w:sz w:val="24"/>
          <w:szCs w:val="24"/>
        </w:rPr>
        <w:t>e)</w:t>
      </w:r>
      <w:r>
        <w:rPr>
          <w:sz w:val="24"/>
          <w:szCs w:val="24"/>
        </w:rPr>
        <w:t xml:space="preserve"> Mitä luvut 84, 0,02 ja 0,98 kuvaavat tässä tilanteessa?</w:t>
      </w:r>
    </w:p>
    <w:p w14:paraId="7B0FC19D" w14:textId="77777777" w:rsidR="00FC6591" w:rsidRDefault="00FC6591">
      <w:pPr>
        <w:rPr>
          <w:sz w:val="24"/>
          <w:szCs w:val="24"/>
        </w:rPr>
      </w:pPr>
    </w:p>
    <w:p w14:paraId="04667479" w14:textId="4B92F38E" w:rsidR="003F365D" w:rsidRPr="000C7EC1" w:rsidRDefault="00FC6591">
      <w:pPr>
        <w:rPr>
          <w:b/>
          <w:bCs/>
          <w:sz w:val="24"/>
          <w:szCs w:val="24"/>
          <w:u w:val="single"/>
        </w:rPr>
      </w:pPr>
      <w:r w:rsidRPr="000C7EC1">
        <w:rPr>
          <w:b/>
          <w:bCs/>
          <w:sz w:val="24"/>
          <w:szCs w:val="24"/>
          <w:u w:val="single"/>
        </w:rPr>
        <w:t>OSA II</w:t>
      </w:r>
    </w:p>
    <w:tbl>
      <w:tblPr>
        <w:tblW w:w="9645" w:type="dxa"/>
        <w:tblInd w:w="82"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82" w:type="dxa"/>
          <w:right w:w="82" w:type="dxa"/>
        </w:tblCellMar>
        <w:tblLook w:val="00A0" w:firstRow="1" w:lastRow="0" w:firstColumn="1" w:lastColumn="0" w:noHBand="0" w:noVBand="0"/>
      </w:tblPr>
      <w:tblGrid>
        <w:gridCol w:w="8765"/>
        <w:gridCol w:w="880"/>
      </w:tblGrid>
      <w:tr w:rsidR="0094787F" w:rsidRPr="0094787F" w14:paraId="3CBF7E04" w14:textId="77777777" w:rsidTr="003D7AE4">
        <w:trPr>
          <w:cantSplit/>
          <w:trHeight w:val="2098"/>
        </w:trPr>
        <w:tc>
          <w:tcPr>
            <w:tcW w:w="9645" w:type="dxa"/>
            <w:gridSpan w:val="2"/>
            <w:tcBorders>
              <w:top w:val="nil"/>
              <w:left w:val="single" w:sz="4" w:space="0" w:color="auto"/>
              <w:bottom w:val="nil"/>
              <w:right w:val="single" w:sz="4" w:space="0" w:color="auto"/>
            </w:tcBorders>
          </w:tcPr>
          <w:p w14:paraId="3B0F66B5" w14:textId="1E260971" w:rsidR="0094787F" w:rsidRPr="008E41AC" w:rsidRDefault="0094787F" w:rsidP="003D7AE4">
            <w:pPr>
              <w:spacing w:before="120" w:after="120" w:line="256" w:lineRule="auto"/>
              <w:rPr>
                <w:sz w:val="24"/>
                <w:szCs w:val="24"/>
              </w:rPr>
            </w:pPr>
            <w:r w:rsidRPr="008E41AC">
              <w:rPr>
                <w:noProof/>
                <w:sz w:val="24"/>
                <w:szCs w:val="24"/>
              </w:rPr>
              <mc:AlternateContent>
                <mc:Choice Requires="wps">
                  <w:drawing>
                    <wp:anchor distT="0" distB="0" distL="114300" distR="114300" simplePos="0" relativeHeight="251658240" behindDoc="1" locked="0" layoutInCell="1" allowOverlap="1" wp14:anchorId="36C09EC6" wp14:editId="22AE920F">
                      <wp:simplePos x="0" y="0"/>
                      <wp:positionH relativeFrom="column">
                        <wp:posOffset>132715</wp:posOffset>
                      </wp:positionH>
                      <wp:positionV relativeFrom="paragraph">
                        <wp:posOffset>825500</wp:posOffset>
                      </wp:positionV>
                      <wp:extent cx="4912360" cy="504825"/>
                      <wp:effectExtent l="0" t="0" r="254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2360" cy="504825"/>
                              </a:xfrm>
                              <a:prstGeom prst="rect">
                                <a:avLst/>
                              </a:prstGeom>
                              <a:solidFill>
                                <a:schemeClr val="lt1"/>
                              </a:solidFill>
                              <a:ln w="6350">
                                <a:noFill/>
                              </a:ln>
                            </wps:spPr>
                            <wps:txbx>
                              <w:txbxContent>
                                <w:tbl>
                                  <w:tblPr>
                                    <w:tblStyle w:val="TaulukkoRuudukko"/>
                                    <w:tblW w:w="0" w:type="auto"/>
                                    <w:tblLook w:val="04A0" w:firstRow="1" w:lastRow="0" w:firstColumn="1" w:lastColumn="0" w:noHBand="0" w:noVBand="1"/>
                                  </w:tblPr>
                                  <w:tblGrid>
                                    <w:gridCol w:w="1081"/>
                                    <w:gridCol w:w="908"/>
                                    <w:gridCol w:w="909"/>
                                    <w:gridCol w:w="909"/>
                                    <w:gridCol w:w="909"/>
                                    <w:gridCol w:w="909"/>
                                    <w:gridCol w:w="909"/>
                                    <w:gridCol w:w="909"/>
                                  </w:tblGrid>
                                  <w:tr w:rsidR="0094787F" w14:paraId="7A6C8215" w14:textId="77777777">
                                    <w:tc>
                                      <w:tcPr>
                                        <w:tcW w:w="1132" w:type="dxa"/>
                                        <w:tcBorders>
                                          <w:top w:val="single" w:sz="4" w:space="0" w:color="auto"/>
                                          <w:left w:val="single" w:sz="4" w:space="0" w:color="auto"/>
                                          <w:bottom w:val="single" w:sz="4" w:space="0" w:color="auto"/>
                                          <w:right w:val="single" w:sz="4" w:space="0" w:color="auto"/>
                                        </w:tcBorders>
                                        <w:hideMark/>
                                      </w:tcPr>
                                      <w:p w14:paraId="1697D478" w14:textId="77777777" w:rsidR="0094787F" w:rsidRDefault="0094787F">
                                        <w:r>
                                          <w:t>Day</w:t>
                                        </w:r>
                                      </w:p>
                                    </w:tc>
                                    <w:tc>
                                      <w:tcPr>
                                        <w:tcW w:w="1132" w:type="dxa"/>
                                        <w:tcBorders>
                                          <w:top w:val="single" w:sz="4" w:space="0" w:color="auto"/>
                                          <w:left w:val="single" w:sz="4" w:space="0" w:color="auto"/>
                                          <w:bottom w:val="single" w:sz="4" w:space="0" w:color="auto"/>
                                          <w:right w:val="single" w:sz="4" w:space="0" w:color="auto"/>
                                        </w:tcBorders>
                                        <w:hideMark/>
                                      </w:tcPr>
                                      <w:p w14:paraId="59BEBE75" w14:textId="77777777" w:rsidR="0094787F" w:rsidRDefault="0094787F">
                                        <w:pPr>
                                          <w:jc w:val="center"/>
                                        </w:pPr>
                                        <w:r>
                                          <w:t>0</w:t>
                                        </w:r>
                                      </w:p>
                                    </w:tc>
                                    <w:tc>
                                      <w:tcPr>
                                        <w:tcW w:w="1133" w:type="dxa"/>
                                        <w:tcBorders>
                                          <w:top w:val="single" w:sz="4" w:space="0" w:color="auto"/>
                                          <w:left w:val="single" w:sz="4" w:space="0" w:color="auto"/>
                                          <w:bottom w:val="single" w:sz="4" w:space="0" w:color="auto"/>
                                          <w:right w:val="single" w:sz="4" w:space="0" w:color="auto"/>
                                        </w:tcBorders>
                                        <w:hideMark/>
                                      </w:tcPr>
                                      <w:p w14:paraId="059D778F" w14:textId="77777777" w:rsidR="0094787F" w:rsidRDefault="0094787F">
                                        <w:pPr>
                                          <w:jc w:val="center"/>
                                        </w:pPr>
                                        <w:r>
                                          <w:t>1</w:t>
                                        </w:r>
                                      </w:p>
                                    </w:tc>
                                    <w:tc>
                                      <w:tcPr>
                                        <w:tcW w:w="1133" w:type="dxa"/>
                                        <w:tcBorders>
                                          <w:top w:val="single" w:sz="4" w:space="0" w:color="auto"/>
                                          <w:left w:val="single" w:sz="4" w:space="0" w:color="auto"/>
                                          <w:bottom w:val="single" w:sz="4" w:space="0" w:color="auto"/>
                                          <w:right w:val="single" w:sz="4" w:space="0" w:color="auto"/>
                                        </w:tcBorders>
                                        <w:hideMark/>
                                      </w:tcPr>
                                      <w:p w14:paraId="05004F64" w14:textId="77777777" w:rsidR="0094787F" w:rsidRDefault="0094787F">
                                        <w:pPr>
                                          <w:jc w:val="center"/>
                                        </w:pPr>
                                        <w:r>
                                          <w:t>2</w:t>
                                        </w:r>
                                      </w:p>
                                    </w:tc>
                                    <w:tc>
                                      <w:tcPr>
                                        <w:tcW w:w="1133" w:type="dxa"/>
                                        <w:tcBorders>
                                          <w:top w:val="single" w:sz="4" w:space="0" w:color="auto"/>
                                          <w:left w:val="single" w:sz="4" w:space="0" w:color="auto"/>
                                          <w:bottom w:val="single" w:sz="4" w:space="0" w:color="auto"/>
                                          <w:right w:val="single" w:sz="4" w:space="0" w:color="auto"/>
                                        </w:tcBorders>
                                        <w:hideMark/>
                                      </w:tcPr>
                                      <w:p w14:paraId="77F269C5" w14:textId="77777777" w:rsidR="0094787F" w:rsidRDefault="0094787F">
                                        <w:pPr>
                                          <w:jc w:val="center"/>
                                        </w:pPr>
                                        <w:r>
                                          <w:t>3</w:t>
                                        </w:r>
                                      </w:p>
                                    </w:tc>
                                    <w:tc>
                                      <w:tcPr>
                                        <w:tcW w:w="1133" w:type="dxa"/>
                                        <w:tcBorders>
                                          <w:top w:val="single" w:sz="4" w:space="0" w:color="auto"/>
                                          <w:left w:val="single" w:sz="4" w:space="0" w:color="auto"/>
                                          <w:bottom w:val="single" w:sz="4" w:space="0" w:color="auto"/>
                                          <w:right w:val="single" w:sz="4" w:space="0" w:color="auto"/>
                                        </w:tcBorders>
                                        <w:hideMark/>
                                      </w:tcPr>
                                      <w:p w14:paraId="29D09E7B" w14:textId="77777777" w:rsidR="0094787F" w:rsidRDefault="0094787F">
                                        <w:pPr>
                                          <w:jc w:val="center"/>
                                        </w:pPr>
                                        <w:r>
                                          <w:t>4</w:t>
                                        </w:r>
                                      </w:p>
                                    </w:tc>
                                    <w:tc>
                                      <w:tcPr>
                                        <w:tcW w:w="1133" w:type="dxa"/>
                                        <w:tcBorders>
                                          <w:top w:val="single" w:sz="4" w:space="0" w:color="auto"/>
                                          <w:left w:val="single" w:sz="4" w:space="0" w:color="auto"/>
                                          <w:bottom w:val="single" w:sz="4" w:space="0" w:color="auto"/>
                                          <w:right w:val="single" w:sz="4" w:space="0" w:color="auto"/>
                                        </w:tcBorders>
                                        <w:hideMark/>
                                      </w:tcPr>
                                      <w:p w14:paraId="435CAE86" w14:textId="77777777" w:rsidR="0094787F" w:rsidRDefault="0094787F">
                                        <w:pPr>
                                          <w:jc w:val="center"/>
                                        </w:pPr>
                                        <w:r>
                                          <w:t>5</w:t>
                                        </w:r>
                                      </w:p>
                                    </w:tc>
                                    <w:tc>
                                      <w:tcPr>
                                        <w:tcW w:w="1133" w:type="dxa"/>
                                        <w:tcBorders>
                                          <w:top w:val="single" w:sz="4" w:space="0" w:color="auto"/>
                                          <w:left w:val="single" w:sz="4" w:space="0" w:color="auto"/>
                                          <w:bottom w:val="single" w:sz="4" w:space="0" w:color="auto"/>
                                          <w:right w:val="single" w:sz="4" w:space="0" w:color="auto"/>
                                        </w:tcBorders>
                                        <w:hideMark/>
                                      </w:tcPr>
                                      <w:p w14:paraId="55A01C5A" w14:textId="77777777" w:rsidR="0094787F" w:rsidRDefault="0094787F">
                                        <w:pPr>
                                          <w:jc w:val="center"/>
                                        </w:pPr>
                                        <w:r>
                                          <w:t>6</w:t>
                                        </w:r>
                                      </w:p>
                                    </w:tc>
                                  </w:tr>
                                  <w:tr w:rsidR="0094787F" w14:paraId="34F2643D" w14:textId="77777777">
                                    <w:tc>
                                      <w:tcPr>
                                        <w:tcW w:w="1132" w:type="dxa"/>
                                        <w:tcBorders>
                                          <w:top w:val="single" w:sz="4" w:space="0" w:color="auto"/>
                                          <w:left w:val="single" w:sz="4" w:space="0" w:color="auto"/>
                                          <w:bottom w:val="single" w:sz="4" w:space="0" w:color="auto"/>
                                          <w:right w:val="single" w:sz="4" w:space="0" w:color="auto"/>
                                        </w:tcBorders>
                                        <w:hideMark/>
                                      </w:tcPr>
                                      <w:p w14:paraId="2FC75438" w14:textId="77777777" w:rsidR="0094787F" w:rsidRDefault="0094787F">
                                        <w:r>
                                          <w:t>Number</w:t>
                                        </w:r>
                                      </w:p>
                                    </w:tc>
                                    <w:tc>
                                      <w:tcPr>
                                        <w:tcW w:w="1132" w:type="dxa"/>
                                        <w:tcBorders>
                                          <w:top w:val="single" w:sz="4" w:space="0" w:color="auto"/>
                                          <w:left w:val="single" w:sz="4" w:space="0" w:color="auto"/>
                                          <w:bottom w:val="single" w:sz="4" w:space="0" w:color="auto"/>
                                          <w:right w:val="single" w:sz="4" w:space="0" w:color="auto"/>
                                        </w:tcBorders>
                                        <w:hideMark/>
                                      </w:tcPr>
                                      <w:p w14:paraId="0CF6B41A" w14:textId="77777777" w:rsidR="0094787F" w:rsidRDefault="0094787F">
                                        <w:pPr>
                                          <w:jc w:val="center"/>
                                        </w:pPr>
                                        <w:r>
                                          <w:t>1</w:t>
                                        </w:r>
                                      </w:p>
                                    </w:tc>
                                    <w:tc>
                                      <w:tcPr>
                                        <w:tcW w:w="1133" w:type="dxa"/>
                                        <w:tcBorders>
                                          <w:top w:val="single" w:sz="4" w:space="0" w:color="auto"/>
                                          <w:left w:val="single" w:sz="4" w:space="0" w:color="auto"/>
                                          <w:bottom w:val="single" w:sz="4" w:space="0" w:color="auto"/>
                                          <w:right w:val="single" w:sz="4" w:space="0" w:color="auto"/>
                                        </w:tcBorders>
                                        <w:hideMark/>
                                      </w:tcPr>
                                      <w:p w14:paraId="6F67EF0F" w14:textId="77777777" w:rsidR="0094787F" w:rsidRDefault="0094787F">
                                        <w:pPr>
                                          <w:jc w:val="center"/>
                                        </w:pPr>
                                        <w:r>
                                          <w:t>3</w:t>
                                        </w:r>
                                      </w:p>
                                    </w:tc>
                                    <w:tc>
                                      <w:tcPr>
                                        <w:tcW w:w="1133" w:type="dxa"/>
                                        <w:tcBorders>
                                          <w:top w:val="single" w:sz="4" w:space="0" w:color="auto"/>
                                          <w:left w:val="single" w:sz="4" w:space="0" w:color="auto"/>
                                          <w:bottom w:val="single" w:sz="4" w:space="0" w:color="auto"/>
                                          <w:right w:val="single" w:sz="4" w:space="0" w:color="auto"/>
                                        </w:tcBorders>
                                        <w:hideMark/>
                                      </w:tcPr>
                                      <w:p w14:paraId="014AF356" w14:textId="77777777" w:rsidR="0094787F" w:rsidRDefault="0094787F">
                                        <w:pPr>
                                          <w:jc w:val="center"/>
                                        </w:pPr>
                                        <w:r>
                                          <w:t>4</w:t>
                                        </w:r>
                                      </w:p>
                                    </w:tc>
                                    <w:tc>
                                      <w:tcPr>
                                        <w:tcW w:w="1133" w:type="dxa"/>
                                        <w:tcBorders>
                                          <w:top w:val="single" w:sz="4" w:space="0" w:color="auto"/>
                                          <w:left w:val="single" w:sz="4" w:space="0" w:color="auto"/>
                                          <w:bottom w:val="single" w:sz="4" w:space="0" w:color="auto"/>
                                          <w:right w:val="single" w:sz="4" w:space="0" w:color="auto"/>
                                        </w:tcBorders>
                                        <w:hideMark/>
                                      </w:tcPr>
                                      <w:p w14:paraId="3365D879" w14:textId="77777777" w:rsidR="0094787F" w:rsidRDefault="0094787F">
                                        <w:pPr>
                                          <w:jc w:val="center"/>
                                        </w:pPr>
                                        <w:r>
                                          <w:t>5</w:t>
                                        </w:r>
                                      </w:p>
                                    </w:tc>
                                    <w:tc>
                                      <w:tcPr>
                                        <w:tcW w:w="1133" w:type="dxa"/>
                                        <w:tcBorders>
                                          <w:top w:val="single" w:sz="4" w:space="0" w:color="auto"/>
                                          <w:left w:val="single" w:sz="4" w:space="0" w:color="auto"/>
                                          <w:bottom w:val="single" w:sz="4" w:space="0" w:color="auto"/>
                                          <w:right w:val="single" w:sz="4" w:space="0" w:color="auto"/>
                                        </w:tcBorders>
                                        <w:hideMark/>
                                      </w:tcPr>
                                      <w:p w14:paraId="652E7691" w14:textId="77777777" w:rsidR="0094787F" w:rsidRDefault="0094787F">
                                        <w:pPr>
                                          <w:jc w:val="center"/>
                                        </w:pPr>
                                        <w:r>
                                          <w:t>5</w:t>
                                        </w:r>
                                      </w:p>
                                    </w:tc>
                                    <w:tc>
                                      <w:tcPr>
                                        <w:tcW w:w="1133" w:type="dxa"/>
                                        <w:tcBorders>
                                          <w:top w:val="single" w:sz="4" w:space="0" w:color="auto"/>
                                          <w:left w:val="single" w:sz="4" w:space="0" w:color="auto"/>
                                          <w:bottom w:val="single" w:sz="4" w:space="0" w:color="auto"/>
                                          <w:right w:val="single" w:sz="4" w:space="0" w:color="auto"/>
                                        </w:tcBorders>
                                        <w:hideMark/>
                                      </w:tcPr>
                                      <w:p w14:paraId="4287917F" w14:textId="77777777" w:rsidR="0094787F" w:rsidRDefault="0094787F">
                                        <w:pPr>
                                          <w:jc w:val="center"/>
                                        </w:pPr>
                                        <w:r>
                                          <w:t>7</w:t>
                                        </w:r>
                                      </w:p>
                                    </w:tc>
                                    <w:tc>
                                      <w:tcPr>
                                        <w:tcW w:w="1133" w:type="dxa"/>
                                        <w:tcBorders>
                                          <w:top w:val="single" w:sz="4" w:space="0" w:color="auto"/>
                                          <w:left w:val="single" w:sz="4" w:space="0" w:color="auto"/>
                                          <w:bottom w:val="single" w:sz="4" w:space="0" w:color="auto"/>
                                          <w:right w:val="single" w:sz="4" w:space="0" w:color="auto"/>
                                        </w:tcBorders>
                                        <w:hideMark/>
                                      </w:tcPr>
                                      <w:p w14:paraId="65E59E2F" w14:textId="77777777" w:rsidR="0094787F" w:rsidRDefault="0094787F">
                                        <w:pPr>
                                          <w:jc w:val="center"/>
                                        </w:pPr>
                                        <w:r>
                                          <w:t>7</w:t>
                                        </w:r>
                                      </w:p>
                                    </w:tc>
                                  </w:tr>
                                </w:tbl>
                                <w:p w14:paraId="51FC58F7" w14:textId="77777777" w:rsidR="0094787F" w:rsidRDefault="0094787F" w:rsidP="00947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09EC6" id="_x0000_t202" coordsize="21600,21600" o:spt="202" path="m,l,21600r21600,l21600,xe">
                      <v:stroke joinstyle="miter"/>
                      <v:path gradientshapeok="t" o:connecttype="rect"/>
                    </v:shapetype>
                    <v:shape id="Text Box 1" o:spid="_x0000_s1026" type="#_x0000_t202" style="position:absolute;margin-left:10.45pt;margin-top:65pt;width:386.8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" fillcolor="white [3201]" stroked="f" strokeweight=".5pt">
                      <v:textbox>
                        <w:txbxContent>
                          <w:tbl>
                            <w:tblPr>
                              <w:tblStyle w:val="TaulukkoRuudukko"/>
                              <w:tblW w:w="0" w:type="auto"/>
                              <w:tblLook w:val="04A0" w:firstRow="1" w:lastRow="0" w:firstColumn="1" w:lastColumn="0" w:noHBand="0" w:noVBand="1"/>
                            </w:tblPr>
                            <w:tblGrid>
                              <w:gridCol w:w="1081"/>
                              <w:gridCol w:w="908"/>
                              <w:gridCol w:w="909"/>
                              <w:gridCol w:w="909"/>
                              <w:gridCol w:w="909"/>
                              <w:gridCol w:w="909"/>
                              <w:gridCol w:w="909"/>
                              <w:gridCol w:w="909"/>
                            </w:tblGrid>
                            <w:tr w:rsidR="0094787F" w14:paraId="7A6C8215" w14:textId="77777777">
                              <w:tc>
                                <w:tcPr>
                                  <w:tcW w:w="1132" w:type="dxa"/>
                                  <w:tcBorders>
                                    <w:top w:val="single" w:sz="4" w:space="0" w:color="auto"/>
                                    <w:left w:val="single" w:sz="4" w:space="0" w:color="auto"/>
                                    <w:bottom w:val="single" w:sz="4" w:space="0" w:color="auto"/>
                                    <w:right w:val="single" w:sz="4" w:space="0" w:color="auto"/>
                                  </w:tcBorders>
                                  <w:hideMark/>
                                </w:tcPr>
                                <w:p w14:paraId="1697D478" w14:textId="77777777" w:rsidR="0094787F" w:rsidRDefault="0094787F">
                                  <w:r>
                                    <w:t>Day</w:t>
                                  </w:r>
                                </w:p>
                              </w:tc>
                              <w:tc>
                                <w:tcPr>
                                  <w:tcW w:w="1132" w:type="dxa"/>
                                  <w:tcBorders>
                                    <w:top w:val="single" w:sz="4" w:space="0" w:color="auto"/>
                                    <w:left w:val="single" w:sz="4" w:space="0" w:color="auto"/>
                                    <w:bottom w:val="single" w:sz="4" w:space="0" w:color="auto"/>
                                    <w:right w:val="single" w:sz="4" w:space="0" w:color="auto"/>
                                  </w:tcBorders>
                                  <w:hideMark/>
                                </w:tcPr>
                                <w:p w14:paraId="59BEBE75" w14:textId="77777777" w:rsidR="0094787F" w:rsidRDefault="0094787F">
                                  <w:pPr>
                                    <w:jc w:val="center"/>
                                  </w:pPr>
                                  <w:r>
                                    <w:t>0</w:t>
                                  </w:r>
                                </w:p>
                              </w:tc>
                              <w:tc>
                                <w:tcPr>
                                  <w:tcW w:w="1133" w:type="dxa"/>
                                  <w:tcBorders>
                                    <w:top w:val="single" w:sz="4" w:space="0" w:color="auto"/>
                                    <w:left w:val="single" w:sz="4" w:space="0" w:color="auto"/>
                                    <w:bottom w:val="single" w:sz="4" w:space="0" w:color="auto"/>
                                    <w:right w:val="single" w:sz="4" w:space="0" w:color="auto"/>
                                  </w:tcBorders>
                                  <w:hideMark/>
                                </w:tcPr>
                                <w:p w14:paraId="059D778F" w14:textId="77777777" w:rsidR="0094787F" w:rsidRDefault="0094787F">
                                  <w:pPr>
                                    <w:jc w:val="center"/>
                                  </w:pPr>
                                  <w:r>
                                    <w:t>1</w:t>
                                  </w:r>
                                </w:p>
                              </w:tc>
                              <w:tc>
                                <w:tcPr>
                                  <w:tcW w:w="1133" w:type="dxa"/>
                                  <w:tcBorders>
                                    <w:top w:val="single" w:sz="4" w:space="0" w:color="auto"/>
                                    <w:left w:val="single" w:sz="4" w:space="0" w:color="auto"/>
                                    <w:bottom w:val="single" w:sz="4" w:space="0" w:color="auto"/>
                                    <w:right w:val="single" w:sz="4" w:space="0" w:color="auto"/>
                                  </w:tcBorders>
                                  <w:hideMark/>
                                </w:tcPr>
                                <w:p w14:paraId="05004F64" w14:textId="77777777" w:rsidR="0094787F" w:rsidRDefault="0094787F">
                                  <w:pPr>
                                    <w:jc w:val="center"/>
                                  </w:pPr>
                                  <w:r>
                                    <w:t>2</w:t>
                                  </w:r>
                                </w:p>
                              </w:tc>
                              <w:tc>
                                <w:tcPr>
                                  <w:tcW w:w="1133" w:type="dxa"/>
                                  <w:tcBorders>
                                    <w:top w:val="single" w:sz="4" w:space="0" w:color="auto"/>
                                    <w:left w:val="single" w:sz="4" w:space="0" w:color="auto"/>
                                    <w:bottom w:val="single" w:sz="4" w:space="0" w:color="auto"/>
                                    <w:right w:val="single" w:sz="4" w:space="0" w:color="auto"/>
                                  </w:tcBorders>
                                  <w:hideMark/>
                                </w:tcPr>
                                <w:p w14:paraId="77F269C5" w14:textId="77777777" w:rsidR="0094787F" w:rsidRDefault="0094787F">
                                  <w:pPr>
                                    <w:jc w:val="center"/>
                                  </w:pPr>
                                  <w:r>
                                    <w:t>3</w:t>
                                  </w:r>
                                </w:p>
                              </w:tc>
                              <w:tc>
                                <w:tcPr>
                                  <w:tcW w:w="1133" w:type="dxa"/>
                                  <w:tcBorders>
                                    <w:top w:val="single" w:sz="4" w:space="0" w:color="auto"/>
                                    <w:left w:val="single" w:sz="4" w:space="0" w:color="auto"/>
                                    <w:bottom w:val="single" w:sz="4" w:space="0" w:color="auto"/>
                                    <w:right w:val="single" w:sz="4" w:space="0" w:color="auto"/>
                                  </w:tcBorders>
                                  <w:hideMark/>
                                </w:tcPr>
                                <w:p w14:paraId="29D09E7B" w14:textId="77777777" w:rsidR="0094787F" w:rsidRDefault="0094787F">
                                  <w:pPr>
                                    <w:jc w:val="center"/>
                                  </w:pPr>
                                  <w:r>
                                    <w:t>4</w:t>
                                  </w:r>
                                </w:p>
                              </w:tc>
                              <w:tc>
                                <w:tcPr>
                                  <w:tcW w:w="1133" w:type="dxa"/>
                                  <w:tcBorders>
                                    <w:top w:val="single" w:sz="4" w:space="0" w:color="auto"/>
                                    <w:left w:val="single" w:sz="4" w:space="0" w:color="auto"/>
                                    <w:bottom w:val="single" w:sz="4" w:space="0" w:color="auto"/>
                                    <w:right w:val="single" w:sz="4" w:space="0" w:color="auto"/>
                                  </w:tcBorders>
                                  <w:hideMark/>
                                </w:tcPr>
                                <w:p w14:paraId="435CAE86" w14:textId="77777777" w:rsidR="0094787F" w:rsidRDefault="0094787F">
                                  <w:pPr>
                                    <w:jc w:val="center"/>
                                  </w:pPr>
                                  <w:r>
                                    <w:t>5</w:t>
                                  </w:r>
                                </w:p>
                              </w:tc>
                              <w:tc>
                                <w:tcPr>
                                  <w:tcW w:w="1133" w:type="dxa"/>
                                  <w:tcBorders>
                                    <w:top w:val="single" w:sz="4" w:space="0" w:color="auto"/>
                                    <w:left w:val="single" w:sz="4" w:space="0" w:color="auto"/>
                                    <w:bottom w:val="single" w:sz="4" w:space="0" w:color="auto"/>
                                    <w:right w:val="single" w:sz="4" w:space="0" w:color="auto"/>
                                  </w:tcBorders>
                                  <w:hideMark/>
                                </w:tcPr>
                                <w:p w14:paraId="55A01C5A" w14:textId="77777777" w:rsidR="0094787F" w:rsidRDefault="0094787F">
                                  <w:pPr>
                                    <w:jc w:val="center"/>
                                  </w:pPr>
                                  <w:r>
                                    <w:t>6</w:t>
                                  </w:r>
                                </w:p>
                              </w:tc>
                            </w:tr>
                            <w:tr w:rsidR="0094787F" w14:paraId="34F2643D" w14:textId="77777777">
                              <w:tc>
                                <w:tcPr>
                                  <w:tcW w:w="1132" w:type="dxa"/>
                                  <w:tcBorders>
                                    <w:top w:val="single" w:sz="4" w:space="0" w:color="auto"/>
                                    <w:left w:val="single" w:sz="4" w:space="0" w:color="auto"/>
                                    <w:bottom w:val="single" w:sz="4" w:space="0" w:color="auto"/>
                                    <w:right w:val="single" w:sz="4" w:space="0" w:color="auto"/>
                                  </w:tcBorders>
                                  <w:hideMark/>
                                </w:tcPr>
                                <w:p w14:paraId="2FC75438" w14:textId="77777777" w:rsidR="0094787F" w:rsidRDefault="0094787F">
                                  <w:r>
                                    <w:t>Number</w:t>
                                  </w:r>
                                </w:p>
                              </w:tc>
                              <w:tc>
                                <w:tcPr>
                                  <w:tcW w:w="1132" w:type="dxa"/>
                                  <w:tcBorders>
                                    <w:top w:val="single" w:sz="4" w:space="0" w:color="auto"/>
                                    <w:left w:val="single" w:sz="4" w:space="0" w:color="auto"/>
                                    <w:bottom w:val="single" w:sz="4" w:space="0" w:color="auto"/>
                                    <w:right w:val="single" w:sz="4" w:space="0" w:color="auto"/>
                                  </w:tcBorders>
                                  <w:hideMark/>
                                </w:tcPr>
                                <w:p w14:paraId="0CF6B41A" w14:textId="77777777" w:rsidR="0094787F" w:rsidRDefault="0094787F">
                                  <w:pPr>
                                    <w:jc w:val="center"/>
                                  </w:pPr>
                                  <w:r>
                                    <w:t>1</w:t>
                                  </w:r>
                                </w:p>
                              </w:tc>
                              <w:tc>
                                <w:tcPr>
                                  <w:tcW w:w="1133" w:type="dxa"/>
                                  <w:tcBorders>
                                    <w:top w:val="single" w:sz="4" w:space="0" w:color="auto"/>
                                    <w:left w:val="single" w:sz="4" w:space="0" w:color="auto"/>
                                    <w:bottom w:val="single" w:sz="4" w:space="0" w:color="auto"/>
                                    <w:right w:val="single" w:sz="4" w:space="0" w:color="auto"/>
                                  </w:tcBorders>
                                  <w:hideMark/>
                                </w:tcPr>
                                <w:p w14:paraId="6F67EF0F" w14:textId="77777777" w:rsidR="0094787F" w:rsidRDefault="0094787F">
                                  <w:pPr>
                                    <w:jc w:val="center"/>
                                  </w:pPr>
                                  <w:r>
                                    <w:t>3</w:t>
                                  </w:r>
                                </w:p>
                              </w:tc>
                              <w:tc>
                                <w:tcPr>
                                  <w:tcW w:w="1133" w:type="dxa"/>
                                  <w:tcBorders>
                                    <w:top w:val="single" w:sz="4" w:space="0" w:color="auto"/>
                                    <w:left w:val="single" w:sz="4" w:space="0" w:color="auto"/>
                                    <w:bottom w:val="single" w:sz="4" w:space="0" w:color="auto"/>
                                    <w:right w:val="single" w:sz="4" w:space="0" w:color="auto"/>
                                  </w:tcBorders>
                                  <w:hideMark/>
                                </w:tcPr>
                                <w:p w14:paraId="014AF356" w14:textId="77777777" w:rsidR="0094787F" w:rsidRDefault="0094787F">
                                  <w:pPr>
                                    <w:jc w:val="center"/>
                                  </w:pPr>
                                  <w:r>
                                    <w:t>4</w:t>
                                  </w:r>
                                </w:p>
                              </w:tc>
                              <w:tc>
                                <w:tcPr>
                                  <w:tcW w:w="1133" w:type="dxa"/>
                                  <w:tcBorders>
                                    <w:top w:val="single" w:sz="4" w:space="0" w:color="auto"/>
                                    <w:left w:val="single" w:sz="4" w:space="0" w:color="auto"/>
                                    <w:bottom w:val="single" w:sz="4" w:space="0" w:color="auto"/>
                                    <w:right w:val="single" w:sz="4" w:space="0" w:color="auto"/>
                                  </w:tcBorders>
                                  <w:hideMark/>
                                </w:tcPr>
                                <w:p w14:paraId="3365D879" w14:textId="77777777" w:rsidR="0094787F" w:rsidRDefault="0094787F">
                                  <w:pPr>
                                    <w:jc w:val="center"/>
                                  </w:pPr>
                                  <w:r>
                                    <w:t>5</w:t>
                                  </w:r>
                                </w:p>
                              </w:tc>
                              <w:tc>
                                <w:tcPr>
                                  <w:tcW w:w="1133" w:type="dxa"/>
                                  <w:tcBorders>
                                    <w:top w:val="single" w:sz="4" w:space="0" w:color="auto"/>
                                    <w:left w:val="single" w:sz="4" w:space="0" w:color="auto"/>
                                    <w:bottom w:val="single" w:sz="4" w:space="0" w:color="auto"/>
                                    <w:right w:val="single" w:sz="4" w:space="0" w:color="auto"/>
                                  </w:tcBorders>
                                  <w:hideMark/>
                                </w:tcPr>
                                <w:p w14:paraId="652E7691" w14:textId="77777777" w:rsidR="0094787F" w:rsidRDefault="0094787F">
                                  <w:pPr>
                                    <w:jc w:val="center"/>
                                  </w:pPr>
                                  <w:r>
                                    <w:t>5</w:t>
                                  </w:r>
                                </w:p>
                              </w:tc>
                              <w:tc>
                                <w:tcPr>
                                  <w:tcW w:w="1133" w:type="dxa"/>
                                  <w:tcBorders>
                                    <w:top w:val="single" w:sz="4" w:space="0" w:color="auto"/>
                                    <w:left w:val="single" w:sz="4" w:space="0" w:color="auto"/>
                                    <w:bottom w:val="single" w:sz="4" w:space="0" w:color="auto"/>
                                    <w:right w:val="single" w:sz="4" w:space="0" w:color="auto"/>
                                  </w:tcBorders>
                                  <w:hideMark/>
                                </w:tcPr>
                                <w:p w14:paraId="4287917F" w14:textId="77777777" w:rsidR="0094787F" w:rsidRDefault="0094787F">
                                  <w:pPr>
                                    <w:jc w:val="center"/>
                                  </w:pPr>
                                  <w:r>
                                    <w:t>7</w:t>
                                  </w:r>
                                </w:p>
                              </w:tc>
                              <w:tc>
                                <w:tcPr>
                                  <w:tcW w:w="1133" w:type="dxa"/>
                                  <w:tcBorders>
                                    <w:top w:val="single" w:sz="4" w:space="0" w:color="auto"/>
                                    <w:left w:val="single" w:sz="4" w:space="0" w:color="auto"/>
                                    <w:bottom w:val="single" w:sz="4" w:space="0" w:color="auto"/>
                                    <w:right w:val="single" w:sz="4" w:space="0" w:color="auto"/>
                                  </w:tcBorders>
                                  <w:hideMark/>
                                </w:tcPr>
                                <w:p w14:paraId="65E59E2F" w14:textId="77777777" w:rsidR="0094787F" w:rsidRDefault="0094787F">
                                  <w:pPr>
                                    <w:jc w:val="center"/>
                                  </w:pPr>
                                  <w:r>
                                    <w:t>7</w:t>
                                  </w:r>
                                </w:p>
                              </w:tc>
                            </w:tr>
                          </w:tbl>
                          <w:p w14:paraId="51FC58F7" w14:textId="77777777" w:rsidR="0094787F" w:rsidRDefault="0094787F" w:rsidP="0094787F"/>
                        </w:txbxContent>
                      </v:textbox>
                    </v:shape>
                  </w:pict>
                </mc:Fallback>
              </mc:AlternateContent>
            </w:r>
            <w:r w:rsidRPr="008E41AC">
              <w:rPr>
                <w:sz w:val="24"/>
                <w:szCs w:val="24"/>
              </w:rPr>
              <w:t>5. maaliskuuta 2020 Italiasta kotiin palaava mies oli ensimmäinen COVID-</w:t>
            </w:r>
            <w:proofErr w:type="gramStart"/>
            <w:r w:rsidRPr="008E41AC">
              <w:rPr>
                <w:sz w:val="24"/>
                <w:szCs w:val="24"/>
              </w:rPr>
              <w:t>19 -positiiviseksi</w:t>
            </w:r>
            <w:proofErr w:type="gramEnd"/>
            <w:r w:rsidRPr="008E41AC">
              <w:rPr>
                <w:sz w:val="24"/>
                <w:szCs w:val="24"/>
              </w:rPr>
              <w:t xml:space="preserve"> testattu henkilö Luxemburgissa. Tätä päivää merkitään päivänä 0 alla olevassa taulukossa. Siinä on esitetty sairastuneiden määrä seuraavina päivinä ensimmäisestä tapauksesta.</w:t>
            </w:r>
          </w:p>
          <w:p w14:paraId="58E3F875" w14:textId="77777777" w:rsidR="0094787F" w:rsidRPr="0094787F" w:rsidRDefault="0094787F" w:rsidP="003D7AE4">
            <w:pPr>
              <w:spacing w:before="120" w:after="120" w:line="256" w:lineRule="auto"/>
            </w:pPr>
          </w:p>
        </w:tc>
      </w:tr>
      <w:tr w:rsidR="0094787F" w:rsidRPr="002968F4" w14:paraId="00A0D89D" w14:textId="77777777" w:rsidTr="003D7AE4">
        <w:trPr>
          <w:gridAfter w:val="1"/>
          <w:wAfter w:w="880" w:type="dxa"/>
          <w:cantSplit/>
          <w:trHeight w:val="60"/>
        </w:trPr>
        <w:tc>
          <w:tcPr>
            <w:tcW w:w="8765" w:type="dxa"/>
            <w:tcBorders>
              <w:top w:val="nil"/>
              <w:left w:val="nil"/>
              <w:bottom w:val="nil"/>
              <w:right w:val="single" w:sz="4" w:space="0" w:color="auto"/>
            </w:tcBorders>
            <w:hideMark/>
          </w:tcPr>
          <w:p w14:paraId="19522D4E" w14:textId="088932F3" w:rsidR="0094787F" w:rsidRPr="008E41AC" w:rsidRDefault="0094787F" w:rsidP="003D7AE4">
            <w:pPr>
              <w:spacing w:before="120" w:after="120" w:line="256" w:lineRule="auto"/>
              <w:rPr>
                <w:b/>
                <w:bCs/>
                <w:sz w:val="24"/>
                <w:szCs w:val="24"/>
              </w:rPr>
            </w:pPr>
            <w:r w:rsidRPr="008E41AC">
              <w:rPr>
                <w:b/>
                <w:bCs/>
                <w:sz w:val="24"/>
                <w:szCs w:val="24"/>
              </w:rPr>
              <w:t>f) Piirrä</w:t>
            </w:r>
            <w:r w:rsidRPr="008E41AC">
              <w:rPr>
                <w:sz w:val="24"/>
                <w:szCs w:val="24"/>
              </w:rPr>
              <w:t xml:space="preserve"> </w:t>
            </w:r>
            <w:r w:rsidR="00057A08" w:rsidRPr="008E41AC">
              <w:rPr>
                <w:sz w:val="24"/>
                <w:szCs w:val="24"/>
              </w:rPr>
              <w:t>sironta</w:t>
            </w:r>
            <w:r w:rsidRPr="008E41AC">
              <w:rPr>
                <w:sz w:val="24"/>
                <w:szCs w:val="24"/>
              </w:rPr>
              <w:t>kuvaaja näistä arvoista, ja lisäksi niihin sovitettu lineaarinen ja eksponentiaalinen regressiomalli.</w:t>
            </w:r>
          </w:p>
        </w:tc>
      </w:tr>
      <w:tr w:rsidR="0094787F" w:rsidRPr="0094787F" w14:paraId="3EA9D1A0" w14:textId="77777777" w:rsidTr="003D7AE4">
        <w:trPr>
          <w:gridAfter w:val="1"/>
          <w:wAfter w:w="880" w:type="dxa"/>
          <w:cantSplit/>
          <w:trHeight w:val="60"/>
        </w:trPr>
        <w:tc>
          <w:tcPr>
            <w:tcW w:w="8765" w:type="dxa"/>
            <w:tcBorders>
              <w:top w:val="nil"/>
              <w:left w:val="nil"/>
              <w:bottom w:val="nil"/>
              <w:right w:val="single" w:sz="4" w:space="0" w:color="auto"/>
            </w:tcBorders>
            <w:hideMark/>
          </w:tcPr>
          <w:p w14:paraId="35A2B941" w14:textId="1081A7D8" w:rsidR="0094787F" w:rsidRPr="008E41AC" w:rsidRDefault="0094787F" w:rsidP="003D7AE4">
            <w:pPr>
              <w:spacing w:before="120" w:after="120" w:line="256" w:lineRule="auto"/>
              <w:rPr>
                <w:sz w:val="24"/>
                <w:szCs w:val="24"/>
              </w:rPr>
            </w:pPr>
            <w:r w:rsidRPr="008E41AC">
              <w:rPr>
                <w:b/>
                <w:bCs/>
                <w:sz w:val="24"/>
                <w:szCs w:val="24"/>
              </w:rPr>
              <w:t xml:space="preserve">g) Määritä </w:t>
            </w:r>
            <w:r w:rsidRPr="008E41AC">
              <w:rPr>
                <w:sz w:val="24"/>
                <w:szCs w:val="24"/>
              </w:rPr>
              <w:t>f-kohdan mallien (lineaarisen ja eksponentiaalisen) yhtälöt.</w:t>
            </w:r>
          </w:p>
        </w:tc>
      </w:tr>
      <w:tr w:rsidR="0094787F" w:rsidRPr="002968F4" w14:paraId="6E560E9E" w14:textId="77777777" w:rsidTr="003D7AE4">
        <w:trPr>
          <w:gridAfter w:val="1"/>
          <w:wAfter w:w="880" w:type="dxa"/>
          <w:cantSplit/>
          <w:trHeight w:val="60"/>
        </w:trPr>
        <w:tc>
          <w:tcPr>
            <w:tcW w:w="8765" w:type="dxa"/>
            <w:tcBorders>
              <w:top w:val="nil"/>
              <w:left w:val="nil"/>
              <w:bottom w:val="single" w:sz="4" w:space="0" w:color="auto"/>
              <w:right w:val="single" w:sz="4" w:space="0" w:color="auto"/>
            </w:tcBorders>
            <w:hideMark/>
          </w:tcPr>
          <w:p w14:paraId="13DBB25B" w14:textId="2309EF2D" w:rsidR="0094787F" w:rsidRPr="008E41AC" w:rsidRDefault="0094787F" w:rsidP="003D7AE4">
            <w:pPr>
              <w:spacing w:before="120" w:after="120" w:line="256" w:lineRule="auto"/>
              <w:rPr>
                <w:b/>
                <w:bCs/>
                <w:sz w:val="24"/>
                <w:szCs w:val="24"/>
              </w:rPr>
            </w:pPr>
            <w:r w:rsidRPr="008E41AC">
              <w:rPr>
                <w:b/>
                <w:bCs/>
                <w:sz w:val="24"/>
                <w:szCs w:val="24"/>
              </w:rPr>
              <w:t>h) Selitä</w:t>
            </w:r>
            <w:r w:rsidRPr="008E41AC">
              <w:rPr>
                <w:sz w:val="24"/>
                <w:szCs w:val="24"/>
              </w:rPr>
              <w:t>, miksi alkuvaiheessa oli vaikea päättää, kumpi malli (lineaarinen vai eksponentiaalinen) sopii paremmin kuvaamaan viruksen leviämistä.</w:t>
            </w:r>
          </w:p>
        </w:tc>
      </w:tr>
    </w:tbl>
    <w:p w14:paraId="0BFE700E" w14:textId="3B1D75F8" w:rsidR="0094787F" w:rsidRDefault="0094787F">
      <w:pPr>
        <w:rPr>
          <w:sz w:val="24"/>
          <w:szCs w:val="24"/>
        </w:rPr>
      </w:pPr>
    </w:p>
    <w:tbl>
      <w:tblPr>
        <w:tblW w:w="9645" w:type="dxa"/>
        <w:tblInd w:w="82"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82" w:type="dxa"/>
          <w:right w:w="82" w:type="dxa"/>
        </w:tblCellMar>
        <w:tblLook w:val="00A0" w:firstRow="1" w:lastRow="0" w:firstColumn="1" w:lastColumn="0" w:noHBand="0" w:noVBand="0"/>
      </w:tblPr>
      <w:tblGrid>
        <w:gridCol w:w="880"/>
        <w:gridCol w:w="8765"/>
      </w:tblGrid>
      <w:tr w:rsidR="0094787F" w:rsidRPr="0015374C" w14:paraId="11E374EC" w14:textId="77777777" w:rsidTr="003D7AE4">
        <w:trPr>
          <w:cantSplit/>
          <w:trHeight w:val="60"/>
        </w:trPr>
        <w:tc>
          <w:tcPr>
            <w:tcW w:w="8369" w:type="dxa"/>
            <w:gridSpan w:val="2"/>
            <w:tcBorders>
              <w:top w:val="single" w:sz="4" w:space="0" w:color="auto"/>
              <w:left w:val="single" w:sz="4" w:space="0" w:color="auto"/>
              <w:bottom w:val="nil"/>
              <w:right w:val="single" w:sz="4" w:space="0" w:color="auto"/>
            </w:tcBorders>
            <w:hideMark/>
          </w:tcPr>
          <w:p w14:paraId="5C2D438E" w14:textId="77777777" w:rsidR="0094787F" w:rsidRPr="008E41AC" w:rsidRDefault="0094787F" w:rsidP="003D7AE4">
            <w:pPr>
              <w:spacing w:before="120" w:after="120" w:line="256" w:lineRule="auto"/>
              <w:rPr>
                <w:rFonts w:ascii="Calibri" w:hAnsi="Calibri"/>
                <w:sz w:val="24"/>
                <w:szCs w:val="24"/>
              </w:rPr>
            </w:pPr>
            <w:r w:rsidRPr="008E41AC">
              <w:rPr>
                <w:rFonts w:ascii="Calibri" w:hAnsi="Calibri"/>
                <w:sz w:val="24"/>
                <w:szCs w:val="24"/>
              </w:rPr>
              <w:t xml:space="preserve">Seitsemän päivän jälkeen tehtiin uudet mallit kuvaamaan viruksen leviämistä, jotta sitä voitaisiin ennustaa tarkemmin. Näissä malleissa </w:t>
            </w:r>
            <w:r w:rsidRPr="008E41AC">
              <w:rPr>
                <w:rFonts w:ascii="Calibri" w:hAnsi="Calibri"/>
                <w:i/>
                <w:iCs/>
                <w:sz w:val="24"/>
                <w:szCs w:val="24"/>
              </w:rPr>
              <w:t>t</w:t>
            </w:r>
            <w:r w:rsidRPr="008E41AC">
              <w:rPr>
                <w:rFonts w:ascii="Calibri" w:hAnsi="Calibri"/>
                <w:sz w:val="24"/>
                <w:szCs w:val="24"/>
              </w:rPr>
              <w:t xml:space="preserve"> tarkoittaa aikaa päivinä (viruksen saapumisesta maahan):</w:t>
            </w:r>
          </w:p>
          <w:p w14:paraId="4F8598A5" w14:textId="77777777" w:rsidR="0094787F" w:rsidRPr="008E41AC" w:rsidRDefault="0094787F" w:rsidP="003D7AE4">
            <w:pPr>
              <w:spacing w:before="120" w:after="120" w:line="256" w:lineRule="auto"/>
              <w:rPr>
                <w:rFonts w:ascii="Calibri" w:eastAsiaTheme="minorEastAsia" w:hAnsi="Calibri"/>
                <w:sz w:val="24"/>
                <w:szCs w:val="24"/>
              </w:rPr>
            </w:pPr>
            <m:oMathPara>
              <m:oMath>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=1.35567⋅</m:t>
                </m:r>
                <m:sSup>
                  <m:sSupPr>
                    <m:ctrlPr>
                      <w:rPr>
                        <w:rFonts w:ascii="Cambria Math" w:hAnsi="Cambria Math"/>
                        <w:i/>
                        <w:sz w:val="24"/>
                        <w:szCs w:val="24"/>
                      </w:rPr>
                    </m:ctrlPr>
                  </m:sSupPr>
                  <m:e>
                    <m:r>
                      <w:rPr>
                        <w:rFonts w:ascii="Cambria Math" w:hAnsi="Cambria Math"/>
                        <w:sz w:val="24"/>
                        <w:szCs w:val="24"/>
                      </w:rPr>
                      <m:t>1.46977</m:t>
                    </m:r>
                  </m:e>
                  <m:sup>
                    <m:r>
                      <w:rPr>
                        <w:rFonts w:ascii="Cambria Math" w:hAnsi="Cambria Math"/>
                        <w:sz w:val="24"/>
                        <w:szCs w:val="24"/>
                      </w:rPr>
                      <m:t>t</m:t>
                    </m:r>
                  </m:sup>
                </m:sSup>
              </m:oMath>
            </m:oMathPara>
          </w:p>
          <w:p w14:paraId="533DC7A9" w14:textId="77777777" w:rsidR="0094787F" w:rsidRPr="008E41AC" w:rsidRDefault="0094787F" w:rsidP="003D7AE4">
            <w:pPr>
              <w:spacing w:before="120" w:after="120" w:line="256" w:lineRule="auto"/>
              <w:rPr>
                <w:rFonts w:ascii="Calibri" w:eastAsiaTheme="minorEastAsia" w:hAnsi="Calibri"/>
                <w:sz w:val="24"/>
                <w:szCs w:val="24"/>
              </w:rPr>
            </w:pPr>
            <m:oMathPara>
              <m:oMath>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=12.4396⋅t-34,8571</m:t>
                </m:r>
              </m:oMath>
            </m:oMathPara>
          </w:p>
          <w:p w14:paraId="04217072" w14:textId="77777777" w:rsidR="0094787F" w:rsidRPr="008E41AC" w:rsidRDefault="0094787F" w:rsidP="003D7AE4">
            <w:pPr>
              <w:spacing w:before="120" w:after="120" w:line="256" w:lineRule="auto"/>
              <w:rPr>
                <w:rFonts w:eastAsiaTheme="minorEastAsia"/>
                <w:sz w:val="24"/>
                <w:szCs w:val="24"/>
              </w:rPr>
            </w:pPr>
            <w:r w:rsidRPr="008E41AC">
              <w:rPr>
                <w:rFonts w:ascii="Calibri" w:eastAsiaTheme="minorEastAsia" w:hAnsi="Calibri"/>
                <w:sz w:val="24"/>
                <w:szCs w:val="24"/>
              </w:rPr>
              <w:t>Päivänä 16 COVID-19 sairastuneita rekisteröitiin 670 Luxemburgissa.</w:t>
            </w:r>
          </w:p>
        </w:tc>
      </w:tr>
      <w:tr w:rsidR="0094787F" w:rsidRPr="005B4ABF" w14:paraId="0B301D4F" w14:textId="77777777" w:rsidTr="003D7AE4">
        <w:trPr>
          <w:cantSplit/>
          <w:trHeight w:val="60"/>
        </w:trPr>
        <w:tc>
          <w:tcPr>
            <w:tcW w:w="764" w:type="dxa"/>
            <w:tcBorders>
              <w:top w:val="nil"/>
              <w:left w:val="single" w:sz="4" w:space="0" w:color="auto"/>
              <w:bottom w:val="nil"/>
              <w:right w:val="nil"/>
            </w:tcBorders>
            <w:hideMark/>
          </w:tcPr>
          <w:p w14:paraId="5E093B5A" w14:textId="77777777" w:rsidR="0094787F" w:rsidRPr="008E41AC" w:rsidRDefault="0094787F" w:rsidP="003D7AE4">
            <w:pPr>
              <w:spacing w:before="120" w:after="120" w:line="256" w:lineRule="auto"/>
              <w:jc w:val="center"/>
              <w:rPr>
                <w:rFonts w:cstheme="minorHAnsi"/>
                <w:b/>
                <w:bCs/>
                <w:sz w:val="24"/>
                <w:szCs w:val="24"/>
              </w:rPr>
            </w:pPr>
            <w:r w:rsidRPr="008E41AC">
              <w:rPr>
                <w:rFonts w:cstheme="minorHAnsi"/>
                <w:b/>
                <w:bCs/>
                <w:sz w:val="24"/>
                <w:szCs w:val="24"/>
              </w:rPr>
              <w:t>i)</w:t>
            </w:r>
          </w:p>
        </w:tc>
        <w:tc>
          <w:tcPr>
            <w:tcW w:w="7605" w:type="dxa"/>
            <w:tcBorders>
              <w:top w:val="nil"/>
              <w:left w:val="nil"/>
              <w:bottom w:val="nil"/>
              <w:right w:val="single" w:sz="4" w:space="0" w:color="auto"/>
            </w:tcBorders>
            <w:hideMark/>
          </w:tcPr>
          <w:p w14:paraId="2336DFB0" w14:textId="77777777" w:rsidR="0094787F" w:rsidRPr="008E41AC" w:rsidRDefault="0094787F" w:rsidP="003D7AE4">
            <w:pPr>
              <w:spacing w:before="120" w:after="120" w:line="256" w:lineRule="auto"/>
              <w:rPr>
                <w:sz w:val="24"/>
                <w:szCs w:val="24"/>
              </w:rPr>
            </w:pPr>
            <w:r w:rsidRPr="008E41AC">
              <w:rPr>
                <w:b/>
                <w:bCs/>
                <w:sz w:val="24"/>
                <w:szCs w:val="24"/>
              </w:rPr>
              <w:t>Laske</w:t>
            </w:r>
            <w:r w:rsidRPr="008E41AC">
              <w:rPr>
                <w:sz w:val="24"/>
                <w:szCs w:val="24"/>
              </w:rPr>
              <w:t>, kuinka paljon sairastuneita on mallien A ja B mukaan Luxemburgissa ja vertaa mallien antamaa tulosta oikeaan arvoon. Päätä, kumpi malleista sopii paremmin tilanteeseen ja perustele vastauksesi.</w:t>
            </w:r>
          </w:p>
        </w:tc>
      </w:tr>
      <w:tr w:rsidR="0094787F" w14:paraId="406B4E53" w14:textId="77777777" w:rsidTr="003D7AE4">
        <w:trPr>
          <w:cantSplit/>
          <w:trHeight w:val="60"/>
        </w:trPr>
        <w:tc>
          <w:tcPr>
            <w:tcW w:w="8369" w:type="dxa"/>
            <w:gridSpan w:val="2"/>
            <w:tcBorders>
              <w:top w:val="nil"/>
              <w:left w:val="single" w:sz="4" w:space="0" w:color="auto"/>
              <w:bottom w:val="nil"/>
              <w:right w:val="single" w:sz="4" w:space="0" w:color="auto"/>
            </w:tcBorders>
            <w:hideMark/>
          </w:tcPr>
          <w:p w14:paraId="4FE12648" w14:textId="77777777" w:rsidR="0094787F" w:rsidRPr="005B4ABF" w:rsidRDefault="0094787F" w:rsidP="003D7AE4">
            <w:pPr>
              <w:spacing w:before="120" w:after="120" w:line="256" w:lineRule="auto"/>
            </w:pPr>
            <w:r w:rsidRPr="008E41AC">
              <w:rPr>
                <w:sz w:val="24"/>
                <w:szCs w:val="24"/>
              </w:rPr>
              <w:lastRenderedPageBreak/>
              <w:t>Alla olevassa kuvaajassa on esitetty rekisteröityjen sairastumisten määrä Luxemburgissa ensimmäisen 4 viikon ajalta</w:t>
            </w:r>
            <w:r>
              <w:t>.</w:t>
            </w:r>
          </w:p>
          <w:p w14:paraId="0B86760C" w14:textId="77777777" w:rsidR="0094787F" w:rsidRDefault="0094787F" w:rsidP="003D7AE4">
            <w:pPr>
              <w:spacing w:before="120" w:after="120" w:line="256" w:lineRule="auto"/>
              <w:jc w:val="center"/>
              <w:rPr>
                <w:b/>
                <w:bCs/>
              </w:rPr>
            </w:pPr>
            <w:r>
              <w:rPr>
                <w:noProof/>
              </w:rPr>
              <w:drawing>
                <wp:inline distT="0" distB="0" distL="0" distR="0" wp14:anchorId="35AFB53A" wp14:editId="30C84026">
                  <wp:extent cx="4603748" cy="3296285"/>
                  <wp:effectExtent l="0" t="0" r="6350" b="0"/>
                  <wp:docPr id="623587131" name="Image 6235871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87131" name="Image 623587131" descr="Chart, line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603748" cy="3296285"/>
                          </a:xfrm>
                          <a:prstGeom prst="rect">
                            <a:avLst/>
                          </a:prstGeom>
                        </pic:spPr>
                      </pic:pic>
                    </a:graphicData>
                  </a:graphic>
                </wp:inline>
              </w:drawing>
            </w:r>
          </w:p>
        </w:tc>
      </w:tr>
      <w:tr w:rsidR="0094787F" w:rsidRPr="005B4ABF" w14:paraId="2E4266F5" w14:textId="77777777" w:rsidTr="003D7AE4">
        <w:trPr>
          <w:cantSplit/>
          <w:trHeight w:val="60"/>
        </w:trPr>
        <w:tc>
          <w:tcPr>
            <w:tcW w:w="764" w:type="dxa"/>
            <w:tcBorders>
              <w:top w:val="nil"/>
              <w:left w:val="single" w:sz="4" w:space="0" w:color="auto"/>
              <w:bottom w:val="nil"/>
              <w:right w:val="nil"/>
            </w:tcBorders>
            <w:hideMark/>
          </w:tcPr>
          <w:p w14:paraId="6FA8A72F" w14:textId="77777777" w:rsidR="0094787F" w:rsidRPr="000C7EC1" w:rsidRDefault="0094787F" w:rsidP="003D7AE4">
            <w:pPr>
              <w:spacing w:before="120" w:after="120" w:line="256" w:lineRule="auto"/>
              <w:jc w:val="center"/>
              <w:rPr>
                <w:rFonts w:cstheme="minorHAnsi"/>
                <w:b/>
                <w:bCs/>
              </w:rPr>
            </w:pPr>
            <w:r w:rsidRPr="000C7EC1">
              <w:rPr>
                <w:rFonts w:cstheme="minorHAnsi"/>
                <w:b/>
                <w:bCs/>
              </w:rPr>
              <w:t>j)</w:t>
            </w:r>
          </w:p>
        </w:tc>
        <w:tc>
          <w:tcPr>
            <w:tcW w:w="7605" w:type="dxa"/>
            <w:tcBorders>
              <w:top w:val="nil"/>
              <w:left w:val="nil"/>
              <w:bottom w:val="nil"/>
              <w:right w:val="single" w:sz="4" w:space="0" w:color="auto"/>
            </w:tcBorders>
            <w:hideMark/>
          </w:tcPr>
          <w:p w14:paraId="34229888" w14:textId="77777777" w:rsidR="0094787F" w:rsidRPr="008E41AC" w:rsidRDefault="0094787F" w:rsidP="003D7AE4">
            <w:pPr>
              <w:spacing w:before="120" w:after="120" w:line="256" w:lineRule="auto"/>
              <w:rPr>
                <w:sz w:val="24"/>
                <w:szCs w:val="24"/>
              </w:rPr>
            </w:pPr>
            <w:r w:rsidRPr="008E41AC">
              <w:rPr>
                <w:b/>
                <w:bCs/>
                <w:sz w:val="24"/>
                <w:szCs w:val="24"/>
              </w:rPr>
              <w:t>Anna</w:t>
            </w:r>
            <w:r w:rsidRPr="008E41AC">
              <w:rPr>
                <w:sz w:val="24"/>
                <w:szCs w:val="24"/>
              </w:rPr>
              <w:t xml:space="preserve"> kaksi mahdollista syytä siihen, miksi kasvu vähenee voimakkaasti myöhemmässä vaiheessa.</w:t>
            </w:r>
          </w:p>
        </w:tc>
      </w:tr>
      <w:tr w:rsidR="0094787F" w14:paraId="7B8C5293" w14:textId="77777777" w:rsidTr="003D7AE4">
        <w:trPr>
          <w:cantSplit/>
          <w:trHeight w:val="60"/>
        </w:trPr>
        <w:tc>
          <w:tcPr>
            <w:tcW w:w="8369" w:type="dxa"/>
            <w:gridSpan w:val="2"/>
            <w:tcBorders>
              <w:top w:val="nil"/>
              <w:left w:val="single" w:sz="4" w:space="0" w:color="auto"/>
              <w:bottom w:val="nil"/>
              <w:right w:val="single" w:sz="4" w:space="0" w:color="auto"/>
            </w:tcBorders>
            <w:hideMark/>
          </w:tcPr>
          <w:p w14:paraId="44749EC5" w14:textId="77777777" w:rsidR="0094787F" w:rsidRPr="008E41AC" w:rsidRDefault="0094787F" w:rsidP="003D7AE4">
            <w:pPr>
              <w:spacing w:before="120" w:after="120" w:line="256" w:lineRule="auto"/>
              <w:rPr>
                <w:rFonts w:ascii="Calibri" w:hAnsi="Calibri"/>
                <w:sz w:val="24"/>
                <w:szCs w:val="24"/>
              </w:rPr>
            </w:pPr>
            <w:r w:rsidRPr="008E41AC">
              <w:rPr>
                <w:rFonts w:ascii="Calibri" w:hAnsi="Calibri"/>
                <w:sz w:val="24"/>
                <w:szCs w:val="24"/>
              </w:rPr>
              <w:t>Tätä kuvaajaa voidaan mallintaa funktiolla:</w:t>
            </w:r>
          </w:p>
          <w:p w14:paraId="48FBB645" w14:textId="77777777" w:rsidR="0094787F" w:rsidRPr="008E41AC" w:rsidRDefault="0094787F" w:rsidP="003D7AE4">
            <w:pPr>
              <w:spacing w:before="120" w:after="120" w:line="256" w:lineRule="auto"/>
              <w:rPr>
                <w:sz w:val="24"/>
                <w:szCs w:val="24"/>
              </w:rPr>
            </w:pPr>
            <m:oMathPara>
              <m:oMath>
                <m: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3404</m:t>
                    </m:r>
                  </m:num>
                  <m:den>
                    <m:r>
                      <w:rPr>
                        <w:rFonts w:ascii="Cambria Math" w:hAnsi="Cambria Math"/>
                        <w:sz w:val="24"/>
                        <w:szCs w:val="24"/>
                      </w:rPr>
                      <m:t>1+193⋅</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-0.233⋅t</m:t>
                        </m:r>
                      </m:sup>
                    </m:sSup>
                  </m:den>
                </m:f>
              </m:oMath>
            </m:oMathPara>
          </w:p>
        </w:tc>
      </w:tr>
      <w:tr w:rsidR="0094787F" w:rsidRPr="005B4ABF" w14:paraId="68663FEF" w14:textId="77777777" w:rsidTr="003D7AE4">
        <w:trPr>
          <w:cantSplit/>
          <w:trHeight w:val="60"/>
        </w:trPr>
        <w:tc>
          <w:tcPr>
            <w:tcW w:w="764" w:type="dxa"/>
            <w:tcBorders>
              <w:top w:val="nil"/>
              <w:left w:val="single" w:sz="4" w:space="0" w:color="auto"/>
              <w:bottom w:val="single" w:sz="4" w:space="0" w:color="auto"/>
              <w:right w:val="nil"/>
            </w:tcBorders>
            <w:hideMark/>
          </w:tcPr>
          <w:p w14:paraId="5148C59E" w14:textId="77777777" w:rsidR="0094787F" w:rsidRPr="000C7EC1" w:rsidRDefault="0094787F" w:rsidP="003D7AE4">
            <w:pPr>
              <w:spacing w:before="120" w:after="120" w:line="256" w:lineRule="auto"/>
              <w:jc w:val="center"/>
              <w:rPr>
                <w:rFonts w:cstheme="minorHAnsi"/>
                <w:b/>
                <w:bCs/>
              </w:rPr>
            </w:pPr>
            <w:r w:rsidRPr="000C7EC1">
              <w:rPr>
                <w:rFonts w:cstheme="minorHAnsi"/>
                <w:b/>
                <w:bCs/>
              </w:rPr>
              <w:t>k)</w:t>
            </w:r>
          </w:p>
        </w:tc>
        <w:tc>
          <w:tcPr>
            <w:tcW w:w="7605" w:type="dxa"/>
            <w:tcBorders>
              <w:top w:val="nil"/>
              <w:left w:val="nil"/>
              <w:bottom w:val="single" w:sz="4" w:space="0" w:color="auto"/>
              <w:right w:val="single" w:sz="4" w:space="0" w:color="auto"/>
            </w:tcBorders>
            <w:hideMark/>
          </w:tcPr>
          <w:p w14:paraId="6FD20DBF" w14:textId="77777777" w:rsidR="0094787F" w:rsidRPr="008E41AC" w:rsidRDefault="0094787F" w:rsidP="003D7AE4">
            <w:pPr>
              <w:spacing w:before="120" w:after="120" w:line="256" w:lineRule="auto"/>
              <w:rPr>
                <w:sz w:val="24"/>
                <w:szCs w:val="24"/>
              </w:rPr>
            </w:pPr>
            <w:r w:rsidRPr="008E41AC">
              <w:rPr>
                <w:b/>
                <w:bCs/>
                <w:sz w:val="24"/>
                <w:szCs w:val="24"/>
              </w:rPr>
              <w:t>Määritä</w:t>
            </w:r>
            <w:r w:rsidRPr="008E41AC">
              <w:rPr>
                <w:sz w:val="24"/>
                <w:szCs w:val="24"/>
              </w:rPr>
              <w:t>, minä päivänä tartuntojen määrän muutos oli suurin.</w:t>
            </w:r>
          </w:p>
        </w:tc>
      </w:tr>
    </w:tbl>
    <w:p w14:paraId="74437D5D" w14:textId="77777777" w:rsidR="0094787F" w:rsidRPr="00D21E46" w:rsidRDefault="0094787F">
      <w:pPr>
        <w:rPr>
          <w:sz w:val="24"/>
          <w:szCs w:val="24"/>
        </w:rPr>
      </w:pPr>
    </w:p>
    <w:sectPr w:rsidR="0094787F" w:rsidRPr="00D21E4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51149"/>
    <w:multiLevelType w:val="hybridMultilevel"/>
    <w:tmpl w:val="AAF4BC8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1496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57"/>
    <w:rsid w:val="000135AB"/>
    <w:rsid w:val="00057A08"/>
    <w:rsid w:val="00093524"/>
    <w:rsid w:val="000A5D2D"/>
    <w:rsid w:val="000A741D"/>
    <w:rsid w:val="000C7EC1"/>
    <w:rsid w:val="00111772"/>
    <w:rsid w:val="003B7662"/>
    <w:rsid w:val="003F365D"/>
    <w:rsid w:val="004A299D"/>
    <w:rsid w:val="00516854"/>
    <w:rsid w:val="0052098B"/>
    <w:rsid w:val="005375BD"/>
    <w:rsid w:val="005832B0"/>
    <w:rsid w:val="005C427A"/>
    <w:rsid w:val="00645550"/>
    <w:rsid w:val="006D502C"/>
    <w:rsid w:val="007865F9"/>
    <w:rsid w:val="007935DD"/>
    <w:rsid w:val="008425C6"/>
    <w:rsid w:val="00875308"/>
    <w:rsid w:val="008E41AC"/>
    <w:rsid w:val="0092168E"/>
    <w:rsid w:val="00930A4A"/>
    <w:rsid w:val="0094787F"/>
    <w:rsid w:val="009C248C"/>
    <w:rsid w:val="00A9308E"/>
    <w:rsid w:val="00A94AEE"/>
    <w:rsid w:val="00AA1CB0"/>
    <w:rsid w:val="00B11BB3"/>
    <w:rsid w:val="00B90BF5"/>
    <w:rsid w:val="00BB76A5"/>
    <w:rsid w:val="00BE5E39"/>
    <w:rsid w:val="00C94E57"/>
    <w:rsid w:val="00CA13FA"/>
    <w:rsid w:val="00D21E46"/>
    <w:rsid w:val="00EF4B38"/>
    <w:rsid w:val="00FA3D85"/>
    <w:rsid w:val="00FC65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522B"/>
  <w15:chartTrackingRefBased/>
  <w15:docId w15:val="{08182898-4DF3-4A77-B40B-C45BAB4A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link w:val="LuettelokappaleChar"/>
    <w:uiPriority w:val="34"/>
    <w:qFormat/>
    <w:rsid w:val="00EF4B38"/>
    <w:pPr>
      <w:spacing w:after="0" w:line="240" w:lineRule="auto"/>
      <w:ind w:firstLineChars="200" w:firstLine="420"/>
    </w:pPr>
    <w:rPr>
      <w:rFonts w:ascii="Times New Roman" w:eastAsiaTheme="minorEastAsia" w:hAnsi="Times New Roman" w:cs="Times New Roman"/>
      <w:sz w:val="24"/>
      <w:szCs w:val="24"/>
      <w:lang w:val="en-GB" w:eastAsia="fr-FR"/>
    </w:rPr>
  </w:style>
  <w:style w:type="character" w:customStyle="1" w:styleId="LuettelokappaleChar">
    <w:name w:val="Luettelokappale Char"/>
    <w:basedOn w:val="Kappaleenoletusfontti"/>
    <w:link w:val="Luettelokappale"/>
    <w:uiPriority w:val="34"/>
    <w:rsid w:val="00EF4B38"/>
    <w:rPr>
      <w:rFonts w:ascii="Times New Roman" w:eastAsiaTheme="minorEastAsia" w:hAnsi="Times New Roman" w:cs="Times New Roman"/>
      <w:sz w:val="24"/>
      <w:szCs w:val="24"/>
      <w:lang w:val="en-GB" w:eastAsia="fr-FR"/>
    </w:rPr>
  </w:style>
  <w:style w:type="table" w:styleId="TaulukkoRuudukko">
    <w:name w:val="Table Grid"/>
    <w:basedOn w:val="Normaalitaulukko"/>
    <w:uiPriority w:val="39"/>
    <w:rsid w:val="0094787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1010</Words>
  <Characters>8184</Characters>
  <Application>Microsoft Office Word</Application>
  <DocSecurity>0</DocSecurity>
  <Lines>68</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Vahermaa</dc:creator>
  <cp:keywords/>
  <dc:description/>
  <cp:lastModifiedBy>Paula Vahermaa</cp:lastModifiedBy>
  <cp:revision>25</cp:revision>
  <dcterms:created xsi:type="dcterms:W3CDTF">2022-08-22T18:48:00Z</dcterms:created>
  <dcterms:modified xsi:type="dcterms:W3CDTF">2023-04-02T20:30:00Z</dcterms:modified>
</cp:coreProperties>
</file>