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_rels/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  <w:lang w:val="en-GB"/>
        </w:rPr>
      </w:pPr>
      <w:r>
        <w:rPr>
          <w:rFonts w:cs="Arial"/>
          <w:b/>
          <w:lang w:val="en-GB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>
        <w:trPr/>
        <w:tc>
          <w:tcPr>
            <w:tcW w:w="9026" w:type="dxa"/>
            <w:tcBorders/>
          </w:tcPr>
          <w:p>
            <w:pPr>
              <w:pStyle w:val="Normal"/>
              <w:widowControl/>
              <w:pBdr/>
              <w:shd w:val="solid" w:color="C0C0C0" w:fill="FFFFFF"/>
              <w:suppressAutoHyphens w:val="true"/>
              <w:bidi w:val="0"/>
              <w:spacing w:before="0" w:after="0"/>
              <w:ind w:left="1417" w:right="1417" w:hanging="0"/>
              <w:jc w:val="center"/>
              <w:rPr>
                <w:lang w:val="en-GB"/>
              </w:rPr>
            </w:pP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MATHEMATICS 3 PERIODS</w:t>
            </w:r>
          </w:p>
          <w:p>
            <w:pPr>
              <w:pStyle w:val="Normal"/>
              <w:widowControl/>
              <w:pBdr/>
              <w:shd w:val="solid" w:color="C0C0C0" w:fill="FFFFFF"/>
              <w:suppressAutoHyphens w:val="true"/>
              <w:bidi w:val="0"/>
              <w:spacing w:before="0" w:after="0"/>
              <w:ind w:left="1417" w:right="1417" w:hanging="0"/>
              <w:jc w:val="center"/>
              <w:rPr>
                <w:lang w:val="en-GB"/>
              </w:rPr>
            </w:pP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 xml:space="preserve">PART </w:t>
            </w:r>
            <w:r>
              <w:rPr>
                <w:rFonts w:cs="Arial" w:ascii="Arial" w:hAnsi="Arial"/>
                <w:b/>
                <w:sz w:val="36"/>
                <w:szCs w:val="36"/>
                <w:lang w:val="en-GB"/>
              </w:rPr>
              <w:t>B</w:t>
            </w:r>
          </w:p>
        </w:tc>
      </w:tr>
    </w:tbl>
    <w:p>
      <w:pPr>
        <w:pStyle w:val="Normal"/>
        <w:spacing w:lineRule="auto" w:line="240"/>
        <w:jc w:val="center"/>
        <w:rPr>
          <w:rFonts w:cs="Arial"/>
          <w:b/>
          <w:b/>
          <w:lang w:val="en-GB"/>
        </w:rPr>
      </w:pPr>
      <w:r>
        <w:rPr>
          <w:rFonts w:cs="Arial"/>
          <w:b/>
          <w:lang w:val="en-GB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lang w:val="en-GB"/>
        </w:rPr>
      </w:pPr>
      <w:r>
        <w:rPr>
          <w:rFonts w:cs="Arial"/>
          <w:b/>
          <w:lang w:val="en-GB"/>
        </w:rPr>
      </w:r>
    </w:p>
    <w:p>
      <w:pPr>
        <w:pStyle w:val="Normal"/>
        <w:spacing w:lineRule="auto" w:line="360"/>
        <w:jc w:val="center"/>
        <w:rPr>
          <w:lang w:val="en-GB"/>
        </w:rPr>
      </w:pPr>
      <w:r>
        <w:rPr>
          <w:rFonts w:cs="Arial" w:ascii="Arial" w:hAnsi="Arial"/>
          <w:b/>
          <w:sz w:val="22"/>
          <w:szCs w:val="22"/>
          <w:lang w:val="en-GB"/>
        </w:rPr>
        <w:t>DATE:</w:t>
      </w:r>
      <w:r>
        <w:rPr>
          <w:rFonts w:cs="Arial" w:ascii="Arial" w:hAnsi="Arial"/>
          <w:sz w:val="22"/>
          <w:szCs w:val="22"/>
          <w:lang w:val="en-GB"/>
        </w:rPr>
        <w:t xml:space="preserve"> Monday 30th January 2023</w:t>
      </w:r>
    </w:p>
    <w:tbl>
      <w:tblPr>
        <w:tblW w:w="90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5"/>
        <w:gridCol w:w="2499"/>
      </w:tblGrid>
      <w:tr>
        <w:trPr/>
        <w:tc>
          <w:tcPr>
            <w:tcW w:w="652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GB"/>
              </w:rPr>
              <w:t>DURATION OF THE EXAMINATION: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GB"/>
              </w:rPr>
              <w:t>2 hours (120 minutes)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GB"/>
              </w:rPr>
              <w:t>AUTHORISED MATERIAL: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Examination with technological tool: Calculator</w:t>
            </w:r>
            <w:r>
              <w:rPr>
                <w:rFonts w:cs="Calibri" w:ascii="Arial" w:hAnsi="Arial" w:cstheme="minorHAnsi"/>
                <w:b w:val="false"/>
                <w:bCs w:val="false"/>
                <w:sz w:val="22"/>
                <w:szCs w:val="22"/>
                <w:lang w:val="en-GB"/>
              </w:rPr>
              <w:t xml:space="preserve"> Casio Graph 90+E, Numworks or TI-83 Premium CE Python in exam mode.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Pencil for the graphs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en-GB"/>
              </w:rPr>
              <w:t>Formula booklet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spacing w:lineRule="auto" w:line="276"/>
              <w:jc w:val="left"/>
              <w:rPr>
                <w:lang w:val="en-GB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en-GB"/>
              </w:rPr>
              <w:t>SPECIFIC INSTRUCTIONS:</w:t>
            </w:r>
          </w:p>
        </w:tc>
        <w:tc>
          <w:tcPr>
            <w:tcW w:w="2499" w:type="dxa"/>
            <w:tcBorders/>
          </w:tcPr>
          <w:p>
            <w:pPr>
              <w:pStyle w:val="Contenudetableau"/>
              <w:widowControl w:val="false"/>
              <w:jc w:val="right"/>
              <w:rPr>
                <w:lang w:val="en-GB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en-GB"/>
        </w:rPr>
        <w:t xml:space="preserve"> </w:t>
      </w:r>
      <w:r>
        <w:rPr>
          <w:rFonts w:eastAsia="Times New Roman" w:cs="Calibri" w:ascii="Arial" w:hAnsi="Arial" w:cstheme="minorHAnsi"/>
          <w:b w:val="false"/>
          <w:bCs w:val="false"/>
          <w:color w:val="000000"/>
          <w:sz w:val="22"/>
          <w:szCs w:val="22"/>
          <w:lang w:val="en-GB"/>
        </w:rPr>
        <w:t>Answers must show the reasoning behind the results or solutions provided.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sz w:val="22"/>
          <w:szCs w:val="22"/>
          <w:lang w:val="en-GB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val="en-GB"/>
        </w:rPr>
        <w:t>F</w:t>
      </w:r>
      <w:r>
        <w:rPr>
          <w:rFonts w:eastAsia="Times New Roman" w:cs="Calibri" w:ascii="Arial" w:hAnsi="Arial" w:cstheme="minorHAnsi"/>
          <w:sz w:val="22"/>
          <w:szCs w:val="22"/>
          <w:lang w:val="en-GB"/>
        </w:rPr>
        <w:t>ull marks will not be awarded if a correct answer is not accompanied by supporting evidence or explanations of how the results or the solutions have been achieved.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en-GB"/>
        </w:rPr>
        <w:t>●</w:t>
      </w:r>
      <w:r>
        <w:rPr>
          <w:rFonts w:eastAsia="Times New Roman" w:cs="Arial" w:ascii="Arial" w:hAnsi="Arial"/>
          <w:sz w:val="22"/>
          <w:szCs w:val="22"/>
          <w:lang w:val="en-GB"/>
        </w:rPr>
        <w:t xml:space="preserve"> </w:t>
      </w:r>
      <w:r>
        <w:rPr>
          <w:rFonts w:eastAsia="Times New Roman" w:cs="Calibri" w:ascii="Arial" w:hAnsi="Arial" w:cstheme="minorHAnsi"/>
          <w:sz w:val="22"/>
          <w:szCs w:val="22"/>
          <w:lang w:val="en-GB"/>
        </w:rPr>
        <w:t>When the answer provided is not the correct one, some marks can be awarded if it is evident that an appropriate method and/or a correct approach has been used.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  <mc:AlternateContent>
          <mc:Choice Requires="wps">
            <w:drawing>
              <wp:anchor behindDoc="0" distT="5715" distB="4445" distL="5080" distR="5080" simplePos="0" locked="0" layoutInCell="0" allowOverlap="1" relativeHeight="7" wp14:anchorId="66360FB7">
                <wp:simplePos x="0" y="0"/>
                <wp:positionH relativeFrom="column">
                  <wp:posOffset>161925</wp:posOffset>
                </wp:positionH>
                <wp:positionV relativeFrom="paragraph">
                  <wp:posOffset>147955</wp:posOffset>
                </wp:positionV>
                <wp:extent cx="4923790" cy="1574165"/>
                <wp:effectExtent l="5080" t="5715" r="5080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20" cy="157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NUMBER OF EXAM DOCUMENTS: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EXAM DOCUMENTS: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EXAM PAPER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ANSWER BOOKLET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FORMULA BOOKLET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  <w:t xml:space="preserve">   NO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en-GB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2.75pt;margin-top:11.65pt;width:387.65pt;height:123.9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NUMBER OF EXAM DOCUMENTS: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en-GB"/>
                        </w:rPr>
                        <w:t>EXAM DOCUMENTS: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EXAM PAPER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ANSWER BOOKLET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FORMULA BOOKLET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YES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NO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en-GB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t xml:space="preserve">NUMBER OF PAGES OF THE EXAM PAPER: </w:t>
      </w: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instrText xml:space="preserve"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t>6</w:t>
      </w:r>
      <w:r>
        <w:rPr>
          <w:sz w:val="24"/>
          <w:b/>
          <w:szCs w:val="24"/>
          <w:bCs/>
          <w:rFonts w:cs="Arial" w:ascii="Arial" w:hAnsi="Arial"/>
          <w:color w:val="000000"/>
          <w:lang w:val="en-GB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right="-755" w:hanging="0"/>
        <w:rPr>
          <w:lang w:val="en-GB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</w:rPr>
        <w:t>REMINDER: NO ANSWERS TO BE WRITTEN ON THE EXAM PAPER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t>NOM DES PROFESSEURS 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en-GB"/>
        </w:rPr>
        <w:t xml:space="preserve"> M.A. COSTA MOLINA, A. FIELDING, K. HANSEN, A. HARSANYI, C. PETRUZ, O. PICAUD, R. SOUISSI, I. STEPIEN-MOSKALIK, L. WURZER.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40" w:right="1440" w:gutter="0" w:header="709" w:top="1440" w:footer="709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  <w:t xml:space="preserve">NAME OF PUPIL: </w:t>
      </w:r>
      <w:r>
        <w:rPr>
          <w:rFonts w:cs="Arial" w:ascii="Arial" w:hAnsi="Arial"/>
          <w:bCs/>
          <w:color w:val="000000"/>
          <w:sz w:val="24"/>
          <w:szCs w:val="24"/>
          <w:lang w:val="en-GB"/>
        </w:rPr>
        <w:t>…………………………………</w:t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3765"/>
        <w:gridCol w:w="2955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Page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4245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57" w:after="57"/>
              <w:rPr>
                <w:lang w:val="en-GB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val="en-GB" w:eastAsia="it-IT" w:bidi="ar-SA"/>
              </w:rPr>
              <w:t>Dry ice (solid state CO</w:t>
            </w:r>
            <w:r>
              <w:rPr>
                <w:rFonts w:eastAsia="Times New Roman" w:cs="Times New Roman" w:ascii="Arial" w:hAnsi="Arial"/>
                <w:sz w:val="24"/>
                <w:szCs w:val="24"/>
                <w:u w:val="none"/>
                <w:vertAlign w:val="subscript"/>
                <w:lang w:val="en-GB" w:eastAsia="it-IT" w:bidi="ar-SA"/>
              </w:rPr>
              <w:t>2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en-GB" w:eastAsia="it-IT" w:bidi="ar-SA"/>
              </w:rPr>
              <w:t>) at a certain ambient temperature produces gas that can be easily spotted.</w:t>
            </w:r>
          </w:p>
          <w:p>
            <w:pPr>
              <w:pStyle w:val="Normal"/>
              <w:widowControl w:val="false"/>
              <w:spacing w:lineRule="auto" w:line="276" w:before="57" w:after="57"/>
              <w:rPr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>The famous chef Sebastianic intends to use 100 g of dry ice to produce a scenical effect for his last creation, a special dessert In order to understand how the dry ice behave, Sebastianic took several time the weight during sublimation of the sample:</w:t>
            </w:r>
          </w:p>
        </w:tc>
        <w:tc>
          <w:tcPr>
            <w:tcW w:w="4260" w:type="dxa"/>
            <w:gridSpan w:val="2"/>
            <w:tcBorders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120"/>
              <w:rPr>
                <w:lang w:val="en-GB"/>
              </w:rPr>
            </w:pPr>
            <w:r>
              <w:rPr/>
              <w:drawing>
                <wp:inline distT="0" distB="0" distL="0" distR="0">
                  <wp:extent cx="2596515" cy="1918970"/>
                  <wp:effectExtent l="0" t="0" r="0" b="0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4"/>
              <w:gridCol w:w="1855"/>
              <w:gridCol w:w="927"/>
              <w:gridCol w:w="926"/>
              <w:gridCol w:w="928"/>
              <w:gridCol w:w="926"/>
              <w:gridCol w:w="929"/>
              <w:gridCol w:w="925"/>
            </w:tblGrid>
            <w:tr>
              <w:trPr/>
              <w:tc>
                <w:tcPr>
                  <w:tcW w:w="924" w:type="dxa"/>
                  <w:tcBorders/>
                </w:tcPr>
                <w:p>
                  <w:pPr>
                    <w:pStyle w:val="Contenudetableau"/>
                    <w:widowControl w:val="false"/>
                    <w:spacing w:lineRule="auto" w:line="276"/>
                    <w:rPr>
                      <w:rFonts w:ascii="Arial" w:hAnsi="Arial"/>
                      <w:lang w:val="en-GB" w:bidi="ar-SA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</w:r>
                </w:p>
              </w:tc>
              <w:tc>
                <w:tcPr>
                  <w:tcW w:w="18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Time in min (x)</w:t>
                  </w:r>
                </w:p>
              </w:tc>
              <w:tc>
                <w:tcPr>
                  <w:tcW w:w="9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6</w:t>
                  </w:r>
                </w:p>
              </w:tc>
              <w:tc>
                <w:tcPr>
                  <w:tcW w:w="9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8</w:t>
                  </w:r>
                </w:p>
              </w:tc>
              <w:tc>
                <w:tcPr>
                  <w:tcW w:w="9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10</w:t>
                  </w:r>
                </w:p>
              </w:tc>
              <w:tc>
                <w:tcPr>
                  <w:tcW w:w="925" w:type="dxa"/>
                  <w:tcBorders/>
                </w:tcPr>
                <w:p>
                  <w:pPr>
                    <w:pStyle w:val="Contenudetableau"/>
                    <w:widowControl w:val="false"/>
                    <w:spacing w:lineRule="auto" w:line="276"/>
                    <w:rPr>
                      <w:rFonts w:ascii="Arial" w:hAnsi="Arial"/>
                      <w:lang w:val="en-GB" w:bidi="ar-SA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</w:r>
                </w:p>
              </w:tc>
            </w:tr>
            <w:tr>
              <w:trPr/>
              <w:tc>
                <w:tcPr>
                  <w:tcW w:w="924" w:type="dxa"/>
                  <w:tcBorders/>
                </w:tcPr>
                <w:p>
                  <w:pPr>
                    <w:pStyle w:val="Contenudetableau"/>
                    <w:widowControl w:val="false"/>
                    <w:spacing w:lineRule="auto" w:line="276"/>
                    <w:rPr>
                      <w:rFonts w:ascii="Arial" w:hAnsi="Arial"/>
                      <w:lang w:val="en-GB" w:bidi="ar-SA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</w:r>
                </w:p>
              </w:tc>
              <w:tc>
                <w:tcPr>
                  <w:tcW w:w="18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Dry ice weight in g (y)</w:t>
                  </w:r>
                </w:p>
              </w:tc>
              <w:tc>
                <w:tcPr>
                  <w:tcW w:w="9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92</w:t>
                  </w:r>
                </w:p>
              </w:tc>
              <w:tc>
                <w:tcPr>
                  <w:tcW w:w="92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78</w:t>
                  </w:r>
                </w:p>
              </w:tc>
              <w:tc>
                <w:tcPr>
                  <w:tcW w:w="92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62</w:t>
                  </w:r>
                </w:p>
              </w:tc>
              <w:tc>
                <w:tcPr>
                  <w:tcW w:w="92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51</w:t>
                  </w:r>
                </w:p>
              </w:tc>
              <w:tc>
                <w:tcPr>
                  <w:tcW w:w="92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lang w:val="en-GB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  <w:t>40</w:t>
                  </w:r>
                </w:p>
              </w:tc>
              <w:tc>
                <w:tcPr>
                  <w:tcW w:w="925" w:type="dxa"/>
                  <w:tcBorders/>
                </w:tcPr>
                <w:p>
                  <w:pPr>
                    <w:pStyle w:val="Contenudetableau"/>
                    <w:widowControl w:val="false"/>
                    <w:spacing w:lineRule="auto" w:line="276"/>
                    <w:rPr>
                      <w:rFonts w:ascii="Arial" w:hAnsi="Arial"/>
                      <w:lang w:val="en-GB" w:bidi="ar-SA"/>
                    </w:rPr>
                  </w:pPr>
                  <w:r>
                    <w:rPr>
                      <w:rFonts w:ascii="Arial" w:hAnsi="Arial"/>
                      <w:lang w:val="en-GB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57" w:after="57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a)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Copy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on your paper the correct scatter plot of the data in the table choosing between the red and the blue one of the following diagram: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2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lang w:val="en-GB"/>
              </w:rPr>
            </w:pPr>
            <w:r>
              <w:rPr/>
              <w:drawing>
                <wp:inline distT="0" distB="0" distL="0" distR="0">
                  <wp:extent cx="3996055" cy="2144395"/>
                  <wp:effectExtent l="0" t="0" r="0" b="0"/>
                  <wp:docPr id="6" name="Immagine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21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  <w:t>b)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Give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the value of the linear correlation coefficient of the data and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explain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if such a value is indicating or not a linear dependency between the two variables.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en-GB" w:bidi="ar-SA"/>
              </w:rPr>
              <w:t>Explain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why the linear correlation coefficient has a negative value.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3 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  <w:t>c)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 w:bidi="ar-SA"/>
              </w:rPr>
              <w:t>Determine</w:t>
            </w:r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an equation in the form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m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of the linear regression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</m:oMath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using the data from the table.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 w:bidi="ar-SA"/>
              </w:rPr>
              <w:t>Give</w:t>
            </w:r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the numbers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ascii="Arial" w:hAnsi="Arial"/>
                <w:sz w:val="24"/>
                <w:szCs w:val="24"/>
                <w:lang w:val="en-GB" w:bidi="ar-SA"/>
              </w:rPr>
              <w:t xml:space="preserve"> correct to two decimal places.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marks</w:t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Page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In questions d) and e), use the model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6.6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104</m:t>
              </m:r>
            </m:oMath>
            <w:r>
              <w:rPr>
                <w:rFonts w:cs="Times New Roman" w:ascii="Arial" w:hAnsi="Arial"/>
                <w:lang w:val="en-GB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d)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Use</w:t>
            </w:r>
            <w:r>
              <w:rPr>
                <w:rFonts w:cs="Times New Roman" w:ascii="Arial" w:hAnsi="Arial"/>
                <w:lang w:val="en-GB" w:bidi="ar-SA"/>
              </w:rPr>
              <w:t xml:space="preserve"> the model to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calculate</w:t>
            </w:r>
            <w:r>
              <w:rPr>
                <w:rFonts w:cs="Times New Roman" w:ascii="Arial" w:hAnsi="Arial"/>
                <w:lang w:val="en-GB" w:bidi="ar-SA"/>
              </w:rPr>
              <w:t xml:space="preserve"> how many grams of dry ice are still present after 13 minutes.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Explain</w:t>
            </w:r>
            <w:r>
              <w:rPr>
                <w:rFonts w:cs="Times New Roman" w:ascii="Arial" w:hAnsi="Arial"/>
                <w:lang w:val="en-GB" w:bidi="ar-SA"/>
              </w:rPr>
              <w:t xml:space="preserve"> if this model has a good prediction for the dry ice weight after 20 minutes.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eastAsia="Times New Roman" w:cs="Times New Roman" w:ascii="Arial" w:hAnsi="Arial"/>
                <w:b/>
                <w:bCs/>
                <w:lang w:val="en-GB" w:bidi="ar-SA"/>
              </w:rPr>
              <w:t>Use</w:t>
            </w:r>
            <w:r>
              <w:rPr>
                <w:rFonts w:eastAsia="Times New Roman" w:cs="Times New Roman" w:ascii="Arial" w:hAnsi="Arial"/>
                <w:lang w:val="en-GB" w:bidi="ar-SA"/>
              </w:rPr>
              <w:t xml:space="preserve"> the model to </w:t>
            </w:r>
            <w:r>
              <w:rPr>
                <w:rFonts w:eastAsia="Times New Roman" w:cs="Times New Roman" w:ascii="Arial" w:hAnsi="Arial"/>
                <w:b/>
                <w:bCs/>
                <w:lang w:val="en-GB" w:bidi="ar-SA"/>
              </w:rPr>
              <w:t>calculate</w:t>
            </w:r>
            <w:r>
              <w:rPr>
                <w:rFonts w:eastAsia="Times New Roman" w:cs="Times New Roman" w:ascii="Arial" w:hAnsi="Arial"/>
                <w:lang w:val="en-GB" w:bidi="ar-SA"/>
              </w:rPr>
              <w:t xml:space="preserve"> when the dry ice is over.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lang w:val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 xml:space="preserve">The chef 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en-GB" w:eastAsia="it-IT" w:bidi="ar-SA"/>
              </w:rPr>
              <w:t xml:space="preserve">Sebastianic </w:t>
            </w:r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>is satisfied of the dry ice results and adds to the menu the new dessert. In order to fulfill the demand, he needs to buy some dry ice.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lang w:val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 xml:space="preserve">The cost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 xml:space="preserve"> per kilogram of dry ice (in euros),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 xml:space="preserve"> years since the start of the year 2000 (the beginning of year 2000 corresponds to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>), is well described by the function: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lang w:val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5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sSup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0.12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Sebastianic bought 1 kg of dry ice at the beginning of 2023.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cs="Times New Roman" w:ascii="Arial" w:hAnsi="Arial"/>
                <w:lang w:val="en-GB" w:bidi="ar-SA"/>
              </w:rPr>
              <w:t xml:space="preserve"> how much he paid.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  <w:t xml:space="preserve">2 </w:t>
            </w: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lang w:val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>The derivative function of the function f is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'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0.4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0.12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sSup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0.12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sup>
                </m:sSup>
              </m:oMath>
            </m:oMathPara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 xml:space="preserve">The function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en-GB" w:eastAsia="it-IT" w:bidi="ar-SA"/>
              </w:rPr>
              <w:t xml:space="preserve"> has only one stationary point.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g)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Calculate</w:t>
            </w:r>
            <w:r>
              <w:rPr>
                <w:rFonts w:cs="Times New Roman" w:ascii="Arial" w:hAnsi="Arial"/>
                <w:lang w:val="en-GB" w:bidi="ar-SA"/>
              </w:rPr>
              <w:t xml:space="preserve"> in which year the dry ice cost was the highest and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state</w:t>
            </w:r>
            <w:r>
              <w:rPr>
                <w:rFonts w:cs="Times New Roman" w:ascii="Arial" w:hAnsi="Arial"/>
                <w:lang w:val="en-GB" w:bidi="ar-SA"/>
              </w:rPr>
              <w:t xml:space="preserve"> that cost in euros.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b w:val="false"/>
                <w:bCs w:val="false"/>
                <w:lang w:val="en-GB" w:bidi="ar-SA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State</w:t>
            </w:r>
            <w:r>
              <w:rPr>
                <w:rFonts w:cs="Times New Roman" w:ascii="Arial" w:hAnsi="Arial"/>
                <w:lang w:val="en-GB" w:bidi="ar-SA"/>
              </w:rPr>
              <w:t xml:space="preserve"> the years when the cost of the dry ice was increasing, and the years when it was decreasing.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i)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Calculate</w:t>
            </w:r>
            <w:r>
              <w:rPr>
                <w:rFonts w:cs="Times New Roman" w:ascii="Arial" w:hAnsi="Arial"/>
                <w:lang w:val="en-GB" w:bidi="ar-SA"/>
              </w:rPr>
              <w:t xml:space="preserve"> the values of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8</m:t>
                  </m:r>
                </m:e>
              </m:d>
            </m:oMath>
            <w:r>
              <w:rPr>
                <w:rFonts w:cs="Times New Roman" w:ascii="Arial" w:hAnsi="Arial"/>
                <w:lang w:val="en-GB" w:bidi="ar-SA"/>
              </w:rPr>
              <w:t xml:space="preserve"> and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20</m:t>
                  </m:r>
                </m:e>
              </m:d>
            </m:oMath>
            <w:r>
              <w:rPr>
                <w:rFonts w:cs="Times New Roman" w:ascii="Arial" w:hAnsi="Arial"/>
                <w:lang w:val="en-GB" w:bidi="ar-SA"/>
              </w:rPr>
              <w:t xml:space="preserve"> to state the variation rate of the dry ice cost in time, at the beginning of year 2008 and at the beginning of year 2020.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cs="Times New Roman" w:ascii="Arial" w:hAnsi="Arial"/>
                <w:lang w:val="en-GB" w:bidi="ar-SA"/>
              </w:rPr>
              <w:t xml:space="preserve"> on which of those two years the price was lowering more quickly.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lang w:val="en-GB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/>
              </w:rPr>
              <w:t>marks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4934"/>
        <w:gridCol w:w="1786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Page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414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In the first part of this exercise, we study the cooking of an egg that has just been taken out from a refrigerator.</w:t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  <w:t>An egg is soft-boiled when its yolk reaches a temperature of exactly 45°C.</w:t>
            </w:r>
          </w:p>
        </w:tc>
        <w:tc>
          <w:tcPr>
            <w:tcW w:w="309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left"/>
              <w:rPr>
                <w:lang w:val="en-GB"/>
              </w:rPr>
            </w:pPr>
            <w:r>
              <w:rPr/>
              <w:drawing>
                <wp:inline distT="0" distB="0" distL="0" distR="0">
                  <wp:extent cx="1858645" cy="1318260"/>
                  <wp:effectExtent l="0" t="0" r="0" b="0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left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>In questions a), b) and c), we consider an egg of mass 60 g. T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he cooking time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(in seconds) needed to have the yolk of this egg reach the temperature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(in °C) is given by: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lang w:val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16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60</m:t>
                    </m:r>
                  </m:e>
                  <m:sup>
                    <m:f>
                      <m:fPr>
                        <m:type m:val="lin"/>
                      </m:fPr>
                      <m:num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ln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100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192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a)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cs="Times New Roman" w:ascii="Arial" w:hAnsi="Arial"/>
                <w:lang w:val="en-GB" w:bidi="ar-SA"/>
              </w:rPr>
              <w:t xml:space="preserve"> how long it takes for this egg to be soft-boiled.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Round</w:t>
            </w:r>
            <w:r>
              <w:rPr>
                <w:rFonts w:cs="Times New Roman" w:ascii="Arial" w:hAnsi="Arial"/>
                <w:lang w:val="en-GB" w:bidi="ar-SA"/>
              </w:rPr>
              <w:t xml:space="preserve"> to the nearest second.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2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b)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eastAsia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eastAsia="Times New Roman" w:ascii="Arial" w:hAnsi="Arial"/>
                <w:lang w:val="en-GB" w:bidi="ar-SA"/>
              </w:rPr>
              <w:t xml:space="preserve"> the temperature of the yolk in this egg after it has boiled for 240 seconds. </w:t>
            </w:r>
            <w:r>
              <w:rPr>
                <w:rFonts w:eastAsia="Times New Roman" w:ascii="Arial" w:hAnsi="Arial"/>
                <w:b/>
                <w:bCs/>
                <w:lang w:val="en-GB" w:bidi="ar-SA"/>
              </w:rPr>
              <w:t>Round</w:t>
            </w:r>
            <w:r>
              <w:rPr>
                <w:rFonts w:eastAsia="Times New Roman" w:ascii="Arial" w:hAnsi="Arial"/>
                <w:lang w:val="en-GB" w:bidi="ar-SA"/>
              </w:rPr>
              <w:t xml:space="preserve"> to the nearest degree.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ascii="Arial" w:hAnsi="Arial"/>
                <w:lang w:val="en-GB" w:bidi="ar-SA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c)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Draw</w:t>
            </w:r>
            <w:r>
              <w:rPr>
                <w:rFonts w:cs="Times New Roman" w:ascii="Arial" w:hAnsi="Arial"/>
                <w:lang w:val="en-GB" w:bidi="ar-SA"/>
              </w:rPr>
              <w:t xml:space="preserve"> the graph showing the cooking time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Times New Roman" w:ascii="Arial" w:hAnsi="Arial"/>
                <w:lang w:val="en-GB" w:bidi="ar-SA"/>
              </w:rPr>
              <w:t xml:space="preserve"> as a function of the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temperature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in the yolk for this egg, for temperatures between 4°C to 45°C.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4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>In question d), we consider an egg that is soft-boiled after a cooking time of 275 seconds. T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he following equality applies to the mass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 xml:space="preserve"> (in grams) of this egg: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lang w:val="en-GB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275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16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</m:e>
                  <m:sup>
                    <m:f>
                      <m:fPr>
                        <m:type m:val="lin"/>
                      </m:fPr>
                      <m:num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ln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55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192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d)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lang w:val="en-GB"/>
              </w:rPr>
            </w:pPr>
            <w:r>
              <w:rPr>
                <w:rFonts w:eastAsia="Times New Roman" w:cs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eastAsia="Times New Roman" w:cs="Times New Roman" w:ascii="Arial" w:hAnsi="Arial"/>
                <w:lang w:val="en-GB" w:bidi="ar-SA"/>
              </w:rPr>
              <w:t xml:space="preserve"> the mass of this egg. </w:t>
            </w:r>
            <w:r>
              <w:rPr>
                <w:rFonts w:eastAsia="Times New Roman" w:cs="Times New Roman" w:ascii="Arial" w:hAnsi="Arial"/>
                <w:b/>
                <w:bCs/>
                <w:lang w:val="en-GB" w:bidi="ar-SA"/>
              </w:rPr>
              <w:t>Round</w:t>
            </w:r>
            <w:r>
              <w:rPr>
                <w:rFonts w:eastAsia="Times New Roman" w:cs="Times New Roman" w:ascii="Arial" w:hAnsi="Arial"/>
                <w:lang w:val="en-GB" w:bidi="ar-SA"/>
              </w:rPr>
              <w:t xml:space="preserve"> to the nearest gram.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PART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  <w:lang w:val="en-GB"/>
              </w:rPr>
              <w:t>Page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>
                <w:lang w:val="en-GB"/>
              </w:rPr>
            </w:pPr>
            <w:r>
              <w:rPr>
                <w:rFonts w:cs="Times New Roman"/>
              </w:rPr>
              <w:t>Marks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eastAsia="Arial" w:cs="Arial" w:ascii="Arial" w:hAnsi="Arial"/>
                <w:lang w:val="en-GB" w:bidi="ar-SA"/>
              </w:rPr>
              <w:t xml:space="preserve">Every morning in a week (7 days), a man is served exactly one egg. Each morning, the probability that the served egg is soft-boiled is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0.65</m:t>
              </m:r>
            </m:oMath>
            <w:r>
              <w:rPr>
                <w:rFonts w:eastAsia="Arial" w:cs="Arial" w:ascii="Arial" w:hAnsi="Arial"/>
                <w:lang w:val="en-GB" w:bidi="ar-SA"/>
              </w:rPr>
              <w:t>, independently of other mornings.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eastAsia="Arial" w:cs="Arial" w:ascii="Arial" w:hAnsi="Arial"/>
                <w:lang w:val="en-GB" w:bidi="ar-SA"/>
              </w:rPr>
              <w:t xml:space="preserve">We study the random variable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Arial" w:cs="Arial" w:ascii="Arial" w:hAnsi="Arial"/>
                <w:lang w:val="en-GB" w:bidi="ar-SA"/>
              </w:rPr>
              <w:t xml:space="preserve"> defined as the number of soft-boiled eggs this man will be served during those 7 mornings.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b/>
                <w:b/>
                <w:lang w:val="en-GB" w:bidi="ar-SA"/>
              </w:rPr>
            </w:pPr>
            <w:r>
              <w:rPr>
                <w:rFonts w:cs="Arial" w:ascii="Arial" w:hAnsi="Arial"/>
                <w:b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Show</w:t>
            </w:r>
            <w:r>
              <w:rPr>
                <w:rFonts w:cs="Times New Roman" w:ascii="Arial" w:hAnsi="Arial"/>
                <w:lang w:val="en-GB" w:bidi="ar-SA"/>
              </w:rPr>
              <w:t xml:space="preserve"> that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lang w:val="en-GB" w:bidi="ar-SA"/>
              </w:rPr>
              <w:t xml:space="preserve"> follows a binomial distribution, and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give</w:t>
            </w:r>
            <w:r>
              <w:rPr>
                <w:rFonts w:cs="Times New Roman" w:ascii="Arial" w:hAnsi="Arial"/>
                <w:lang w:val="en-GB" w:bidi="ar-SA"/>
              </w:rPr>
              <w:t xml:space="preserve"> its parameters.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2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/>
                <w:lang w:val="en-GB" w:bidi="ar-SA"/>
              </w:rPr>
            </w:pPr>
            <w:r>
              <w:rPr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cs="Times New Roman" w:ascii="Arial" w:hAnsi="Arial"/>
                <w:lang w:val="en-GB" w:bidi="ar-SA"/>
              </w:rPr>
              <w:t xml:space="preserve"> the probability that this man was served only one soft-boiled egg during those 7 mornings.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ascii="Arial" w:hAnsi="Arial"/>
                <w:lang w:val="en-GB" w:bidi="ar-SA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 w:cs="Times New Roman"/>
                <w:b w:val="false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g)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cs="Times New Roman" w:ascii="Arial" w:hAnsi="Arial"/>
                <w:lang w:val="en-GB" w:bidi="ar-SA"/>
              </w:rPr>
              <w:t xml:space="preserve"> the probability that this man was served soft-boiled eggs for at least 2 mornings in that week.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/>
                <w:lang w:val="en-GB" w:bidi="ar-SA"/>
              </w:rPr>
            </w:pPr>
            <w:r>
              <w:rPr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b w:val="false"/>
                <w:bCs w:val="false"/>
                <w:lang w:val="en-GB" w:bidi="ar-SA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ascii="Arial" w:hAnsi="Arial"/>
                <w:lang w:val="en-GB" w:bidi="ar-SA"/>
              </w:rPr>
              <w:t xml:space="preserve">We know that this man was served at least two soft-boiled eggs during this week. </w:t>
            </w:r>
            <w:r>
              <w:rPr>
                <w:rFonts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ascii="Arial" w:hAnsi="Arial"/>
                <w:lang w:val="en-GB" w:bidi="ar-SA"/>
              </w:rPr>
              <w:t xml:space="preserve"> the probability that he was served exactly three soft-boiled eggs during this week.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ascii="Arial" w:hAnsi="Arial"/>
                <w:lang w:val="en-GB" w:bidi="ar-SA"/>
              </w:rPr>
              <w:t xml:space="preserve">2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rFonts w:ascii="Arial" w:hAnsi="Arial"/>
                <w:lang w:val="en-GB" w:bidi="ar-SA"/>
              </w:rPr>
            </w:pPr>
            <w:r>
              <w:rPr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  <w:t>i)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b/>
                <w:bCs/>
                <w:lang w:val="en-GB" w:bidi="ar-SA"/>
              </w:rPr>
              <w:t>Determine</w:t>
            </w:r>
            <w:r>
              <w:rPr>
                <w:rFonts w:cs="Times New Roman" w:ascii="Arial" w:hAnsi="Arial"/>
                <w:lang w:val="en-GB" w:bidi="ar-SA"/>
              </w:rPr>
              <w:t xml:space="preserve"> the expected value and the standard deviation of the variable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lang w:val="en-GB" w:bidi="ar-SA"/>
              </w:rPr>
              <w:t xml:space="preserve">. </w:t>
            </w:r>
            <w:r>
              <w:rPr>
                <w:rFonts w:cs="Times New Roman" w:ascii="Arial" w:hAnsi="Arial"/>
                <w:b/>
                <w:bCs/>
                <w:lang w:val="en-GB" w:bidi="ar-SA"/>
              </w:rPr>
              <w:t>Interpret</w:t>
            </w:r>
            <w:r>
              <w:rPr>
                <w:rFonts w:cs="Times New Roman" w:ascii="Arial" w:hAnsi="Arial"/>
                <w:lang w:val="en-GB" w:bidi="ar-SA"/>
              </w:rPr>
              <w:t xml:space="preserve"> those values in the context.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val="en-GB"/>
              </w:rPr>
            </w:pPr>
            <w:r>
              <w:rPr>
                <w:rFonts w:cs="Times New Roman" w:ascii="Arial" w:hAnsi="Arial"/>
                <w:lang w:val="en-GB" w:bidi="ar-SA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  <w:t>marks</w:t>
            </w:r>
          </w:p>
        </w:tc>
      </w:tr>
    </w:tbl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center"/>
        <w:rPr>
          <w:lang w:val="en-GB"/>
        </w:rPr>
      </w:pPr>
      <w:r>
        <w:rPr>
          <w:rFonts w:cs="Arial" w:ascii="Arial" w:hAnsi="Arial"/>
          <w:b/>
        </w:rPr>
        <w:t>END OF THE EXAMINATION</w:t>
      </w:r>
    </w:p>
    <w:sectPr>
      <w:headerReference w:type="default" r:id="rId14"/>
      <w:footerReference w:type="default" r:id="rId15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</w:rPr>
      <w:instrText xml:space="preserve"> PAGE </w:instrText>
    </w:r>
    <w:r>
      <w:rPr>
        <w:rStyle w:val="Pagenumber"/>
        <w:sz w:val="22"/>
        <w:b/>
        <w:szCs w:val="20"/>
        <w:bCs/>
        <w:rFonts w:ascii="Times New Roman" w:hAnsi="Times New Roman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</w:rPr>
      <w:t>1</w:t>
    </w:r>
    <w:r>
      <w:rPr>
        <w:rStyle w:val="Pagenumber"/>
        <w:sz w:val="22"/>
        <w:b/>
        <w:szCs w:val="20"/>
        <w:bCs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</w:rPr>
      <w:t>/</w:t>
    </w:r>
    <w:r>
      <w:rPr>
        <w:rStyle w:val="Pagenumber"/>
        <w:rFonts w:ascii="Times New Roman" w:hAnsi="Times New Roman"/>
        <w:b/>
        <w:bCs/>
        <w:sz w:val="22"/>
        <w:szCs w:val="20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</w:rPr>
      <w:instrText xml:space="preserve"> NUMPAGES </w:instrText>
    </w:r>
    <w:r>
      <w:rPr>
        <w:rStyle w:val="Pagenumber"/>
        <w:sz w:val="22"/>
        <w:b/>
        <w:szCs w:val="20"/>
        <w:bCs/>
        <w:rFonts w:ascii="Times New Roman" w:hAnsi="Times New Roman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</w:rPr>
      <w:t>6</w:t>
    </w:r>
    <w:r>
      <w:rPr>
        <w:rStyle w:val="Pagenumber"/>
        <w:sz w:val="22"/>
        <w:b/>
        <w:szCs w:val="20"/>
        <w:bCs/>
        <w:rFonts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2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3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4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PAGE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  <w:r>
      <w:rPr>
        <w:rStyle w:val="Pagenumber"/>
        <w:rFonts w:ascii="Times New Roman" w:hAnsi="Times New Roman"/>
        <w:sz w:val="22"/>
        <w:lang w:val="en-GB"/>
      </w:rPr>
      <w:t>/</w:t>
    </w:r>
    <w:r>
      <w:rPr>
        <w:rStyle w:val="Pagenumber"/>
        <w:rFonts w:ascii="Times New Roman" w:hAnsi="Times New Roman"/>
        <w:sz w:val="22"/>
        <w:lang w:val="en-GB"/>
      </w:rPr>
      <w:fldChar w:fldCharType="begin"/>
    </w:r>
    <w:r>
      <w:rPr>
        <w:rStyle w:val="Pagenumber"/>
        <w:sz w:val="22"/>
        <w:rFonts w:ascii="Times New Roman" w:hAnsi="Times New Roman"/>
        <w:lang w:val="en-GB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en-GB"/>
      </w:rPr>
      <w:fldChar w:fldCharType="separate"/>
    </w:r>
    <w:r>
      <w:rPr>
        <w:rStyle w:val="Pagenumber"/>
        <w:sz w:val="22"/>
        <w:rFonts w:ascii="Times New Roman" w:hAnsi="Times New Roman"/>
        <w:lang w:val="en-GB"/>
      </w:rPr>
      <w:t>6</w:t>
    </w:r>
    <w:r>
      <w:rPr>
        <w:rStyle w:val="Pagenumber"/>
        <w:sz w:val="22"/>
        <w:rFonts w:ascii="Times New Roman" w:hAnsi="Times New Roman"/>
        <w:lang w:val="en-GB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30" w:type="dxa"/>
      <w:jc w:val="left"/>
      <w:tblInd w:w="-65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3841"/>
      <w:gridCol w:w="6788"/>
    </w:tblGrid>
    <w:tr>
      <w:trPr>
        <w:trHeight w:val="1169" w:hRule="atLeast"/>
      </w:trPr>
      <w:tc>
        <w:tcPr>
          <w:tcW w:w="3841" w:type="dxa"/>
          <w:tcBorders/>
        </w:tcPr>
        <w:p>
          <w:pPr>
            <w:pStyle w:val="Entte"/>
            <w:widowControl w:val="false"/>
            <w:spacing w:lineRule="auto" w:line="252"/>
            <w:ind w:right="-351" w:firstLine="110"/>
            <w:rPr>
              <w:lang w:val="en-GB"/>
            </w:rPr>
          </w:pPr>
          <w:r>
            <w:rPr/>
            <w:drawing>
              <wp:inline distT="0" distB="0" distL="0" distR="0">
                <wp:extent cx="2400300" cy="739775"/>
                <wp:effectExtent l="0" t="0" r="0" b="0"/>
                <wp:docPr id="4" name="Picture 2" descr="C:\Users\sarah.williams\AppData\Local\Microsoft\Windows\Temporary Internet Files\Content.Outlook\S5J4BNES\Logo_Schola_Europaea_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sarah.williams\AppData\Local\Microsoft\Windows\Temporary Internet Files\Content.Outlook\S5J4BNES\Logo_Schola_Europaea_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  <w:tcBorders/>
        </w:tcPr>
        <w:p>
          <w:pPr>
            <w:pStyle w:val="Entte"/>
            <w:widowControl w:val="false"/>
            <w:spacing w:lineRule="auto" w:line="252"/>
            <w:ind w:left="-610" w:hanging="0"/>
            <w:jc w:val="right"/>
            <w:rPr>
              <w:sz w:val="28"/>
              <w:lang w:val="en-GB"/>
            </w:rPr>
          </w:pPr>
          <w:r>
            <w:rPr>
              <w:sz w:val="28"/>
              <w:lang w:val="en-GB"/>
            </w:rPr>
          </w:r>
        </w:p>
        <w:p>
          <w:pPr>
            <w:pStyle w:val="Entte"/>
            <w:widowControl w:val="false"/>
            <w:spacing w:lineRule="auto" w:line="252"/>
            <w:ind w:left="-610" w:hanging="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en-GB"/>
            </w:rPr>
            <w:t>PRE-BACCALAUREATE 2022-2023</w:t>
          </w:r>
        </w:p>
      </w:tc>
    </w:tr>
  </w:tbl>
  <w:p>
    <w:pPr>
      <w:pStyle w:val="Entte"/>
      <w:rPr>
        <w:lang w:val="en-GB"/>
      </w:rPr>
    </w:pPr>
    <w:r>
      <w:rPr>
        <w:lang w:val="en-GB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en-GB"/>
      </w:rPr>
    </w:pPr>
    <w:r>
      <w:rPr>
        <w:rFonts w:ascii="Times New Roman" w:hAnsi="Times New Roman"/>
        <w:b/>
        <w:sz w:val="26"/>
      </w:rPr>
      <w:t>EUROPEAN PRE-BACCALAUREATE 20</w:t>
    </w:r>
    <w:r>
      <w:rPr>
        <w:rFonts w:eastAsia="Times New Roman" w:cs="Times New Roman" w:ascii="Times New Roman" w:hAnsi="Times New Roman"/>
        <w:b/>
        <w:sz w:val="26"/>
        <w:lang w:eastAsia="fr-FR"/>
      </w:rPr>
      <w:t>23</w:t>
    </w:r>
    <w:r>
      <w:rPr>
        <w:rFonts w:ascii="Times New Roman" w:hAnsi="Times New Roman"/>
        <w:b/>
        <w:sz w:val="26"/>
      </w:rPr>
      <w:t>: MATHEMATICS 3 PERIODS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en-GB"/>
      </w:rPr>
    </w:pPr>
    <w:r>
      <w:rPr>
        <w:rFonts w:ascii="Times New Roman" w:hAnsi="Times New Roman"/>
        <w:b/>
        <w:sz w:val="26"/>
      </w:rPr>
      <w:t>EUROPEAN PRE-BACCALAUREATE 20</w:t>
    </w:r>
    <w:r>
      <w:rPr>
        <w:rFonts w:eastAsia="Times New Roman" w:cs="Times New Roman" w:ascii="Times New Roman" w:hAnsi="Times New Roman"/>
        <w:b/>
        <w:sz w:val="26"/>
        <w:lang w:eastAsia="fr-FR"/>
      </w:rPr>
      <w:t>23</w:t>
    </w:r>
    <w:r>
      <w:rPr>
        <w:rFonts w:ascii="Times New Roman" w:hAnsi="Times New Roman"/>
        <w:b/>
        <w:sz w:val="26"/>
      </w:rPr>
      <w:t>: MATHEMATICS 3 PERIODS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en-GB"/>
      </w:rPr>
    </w:pPr>
    <w:r>
      <w:rPr>
        <w:rFonts w:ascii="Times New Roman" w:hAnsi="Times New Roman"/>
        <w:b/>
        <w:sz w:val="26"/>
      </w:rPr>
      <w:t>EUROPEAN PRE-BACCALAUREATE 20</w:t>
    </w:r>
    <w:r>
      <w:rPr>
        <w:rFonts w:eastAsia="Times New Roman" w:cs="Times New Roman" w:ascii="Times New Roman" w:hAnsi="Times New Roman"/>
        <w:b/>
        <w:sz w:val="26"/>
        <w:lang w:eastAsia="fr-FR"/>
      </w:rPr>
      <w:t>23</w:t>
    </w:r>
    <w:r>
      <w:rPr>
        <w:rFonts w:ascii="Times New Roman" w:hAnsi="Times New Roman"/>
        <w:b/>
        <w:sz w:val="26"/>
      </w:rPr>
      <w:t>: MATHEMATICS 3 PERIODS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lang w:val="en-GB"/>
      </w:rPr>
    </w:pPr>
    <w:r>
      <w:rPr>
        <w:rFonts w:ascii="Times New Roman" w:hAnsi="Times New Roman"/>
        <w:b/>
        <w:sz w:val="26"/>
        <w:lang w:val="en-GB"/>
      </w:rPr>
      <w:t>EUROPEAN PRE-BACCALAUREATE 20</w:t>
    </w:r>
    <w:r>
      <w:rPr>
        <w:rFonts w:eastAsia="Times New Roman" w:cs="Times New Roman" w:ascii="Times New Roman" w:hAnsi="Times New Roman"/>
        <w:b/>
        <w:sz w:val="26"/>
        <w:lang w:val="en-GB" w:eastAsia="fr-FR"/>
      </w:rPr>
      <w:t>23</w:t>
    </w:r>
    <w:r>
      <w:rPr>
        <w:rFonts w:ascii="Times New Roman" w:hAnsi="Times New Roman"/>
        <w:b/>
        <w:sz w:val="26"/>
        <w:lang w:val="en-GB"/>
      </w:rPr>
      <w:t>: MATHEMATICS 3 PERIODS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en-GB" w:eastAsia="fi-FI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rFonts w:ascii="Arial" w:hAnsi="Arial" w:eastAsia="Times New Roman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FooterChar" w:customStyle="1">
    <w:name w:val="Footer Char"/>
    <w:basedOn w:val="DefaultParagraphFont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LienInternet">
    <w:name w:val="Hyperlink"/>
    <w:basedOn w:val="DefaultParagraphFont"/>
    <w:uiPriority w:val="99"/>
    <w:unhideWhenUsed/>
    <w:rsid w:val="0018750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LienInternetvisit">
    <w:name w:val="FollowedHyperlink"/>
    <w:basedOn w:val="DefaultParagraphFont"/>
    <w:uiPriority w:val="99"/>
    <w:semiHidden/>
    <w:unhideWhenUsed/>
    <w:rsid w:val="0018750a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Ancredenotedebasdepag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Pieddepage">
    <w:name w:val="Footer"/>
    <w:basedOn w:val="Normal"/>
    <w:link w:val="FooterCh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FootnoteTextCh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60d3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oints">
    <w:name w:val="Points"/>
    <w:basedOn w:val="Normal"/>
    <w:qFormat/>
    <w:pPr>
      <w:jc w:val="center"/>
    </w:pPr>
    <w:rPr>
      <w:rFonts w:ascii="Arial" w:hAnsi="Arial" w:eastAsia="Times New Roman" w:cs="Arial"/>
      <w:b/>
      <w:bCs/>
      <w:color w:val="000000"/>
      <w:lang w:eastAsia="fr-FR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5.jpeg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<Relationship Id="rId20" Type="http://schemas.openxmlformats.org/officeDocument/2006/relationships/customXml" Target="../customXml/item2.xml"/><Relationship Id="rId21" Type="http://schemas.openxmlformats.org/officeDocument/2006/relationships/customXml" Target="../customXml/item3.xml"/><Relationship Id="rId22" Type="http://schemas.openxmlformats.org/officeDocument/2006/relationships/customXml" Target="../customXml/item4.xml"/><Relationship Id="rId23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C6634-C68B-479D-A7B0-9C49D3DE6B1B}"/>
</file>

<file path=customXml/itemProps2.xml><?xml version="1.0" encoding="utf-8"?>
<ds:datastoreItem xmlns:ds="http://schemas.openxmlformats.org/officeDocument/2006/customXml" ds:itemID="{46AB4266-E273-404E-A9DF-FCC2C6A44DB0}"/>
</file>

<file path=customXml/itemProps3.xml><?xml version="1.0" encoding="utf-8"?>
<ds:datastoreItem xmlns:ds="http://schemas.openxmlformats.org/officeDocument/2006/customXml" ds:itemID="{7C60F1F9-A0AD-4A78-A158-E36F4BB6304C}"/>
</file>

<file path=customXml/itemProps4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A0D7E-D4E0-439F-A157-1612EBD2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LibreOffice/7.4.3.2$Linux_X86_64 LibreOffice_project/40$Build-2</Application>
  <AppVersion>15.0000</AppVersion>
  <Pages>6</Pages>
  <Words>1019</Words>
  <Characters>4594</Characters>
  <CharactersWithSpaces>5507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2020-12-21T09:31:00Z</dcterms:created>
  <dc:creator>Francesca Ross</dc:creator>
  <dc:description/>
  <dc:language>fr-FR</dc:language>
  <cp:lastModifiedBy/>
  <dcterms:modified xsi:type="dcterms:W3CDTF">2023-01-12T08:25:37Z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